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0E" w:rsidRDefault="00764A0E" w:rsidP="00BF7595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2</w:t>
      </w:r>
    </w:p>
    <w:p w:rsidR="00BF7595" w:rsidRDefault="00BF7595" w:rsidP="00BF7595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szCs w:val="28"/>
        </w:rPr>
      </w:pPr>
    </w:p>
    <w:p w:rsidR="00764A0E" w:rsidRPr="00764A0E" w:rsidRDefault="00764A0E" w:rsidP="00BF7595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sz w:val="2"/>
          <w:szCs w:val="28"/>
        </w:rPr>
      </w:pPr>
    </w:p>
    <w:p w:rsidR="002E41CC" w:rsidRDefault="00DB026C" w:rsidP="00BF7595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szCs w:val="28"/>
        </w:rPr>
      </w:pPr>
      <w:r>
        <w:rPr>
          <w:szCs w:val="28"/>
        </w:rPr>
        <w:t>Приложение № 1</w:t>
      </w:r>
      <w:r w:rsidR="003D3B43">
        <w:rPr>
          <w:szCs w:val="28"/>
        </w:rPr>
        <w:t>–</w:t>
      </w:r>
      <w:r w:rsidR="00233943">
        <w:rPr>
          <w:szCs w:val="28"/>
        </w:rPr>
        <w:t>1</w:t>
      </w:r>
    </w:p>
    <w:p w:rsidR="00BF7595" w:rsidRDefault="00BF7595" w:rsidP="00BF7595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szCs w:val="28"/>
        </w:rPr>
      </w:pPr>
    </w:p>
    <w:p w:rsidR="002E41CC" w:rsidRPr="002E41CC" w:rsidRDefault="002E41CC" w:rsidP="00BF7595">
      <w:pPr>
        <w:widowControl w:val="0"/>
        <w:autoSpaceDE w:val="0"/>
        <w:autoSpaceDN w:val="0"/>
        <w:adjustRightInd w:val="0"/>
        <w:spacing w:after="720" w:line="240" w:lineRule="auto"/>
        <w:ind w:left="5670"/>
        <w:outlineLvl w:val="1"/>
        <w:rPr>
          <w:szCs w:val="28"/>
        </w:rPr>
      </w:pPr>
      <w:r>
        <w:rPr>
          <w:szCs w:val="28"/>
        </w:rPr>
        <w:t>к Государственной программе</w:t>
      </w:r>
    </w:p>
    <w:p w:rsidR="00732E0B" w:rsidRDefault="00732E0B" w:rsidP="00732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МЕТОДИКА</w:t>
      </w:r>
    </w:p>
    <w:p w:rsidR="002E41CC" w:rsidRPr="002E41CC" w:rsidRDefault="005C6925" w:rsidP="00973845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р</w:t>
      </w:r>
      <w:r w:rsidR="00994495" w:rsidRPr="00E97D61">
        <w:rPr>
          <w:b/>
          <w:szCs w:val="28"/>
        </w:rPr>
        <w:t>асчета</w:t>
      </w:r>
      <w:r>
        <w:rPr>
          <w:b/>
          <w:szCs w:val="28"/>
        </w:rPr>
        <w:t xml:space="preserve"> </w:t>
      </w:r>
      <w:r w:rsidR="00994495">
        <w:rPr>
          <w:b/>
          <w:szCs w:val="28"/>
        </w:rPr>
        <w:t>целевых показателей</w:t>
      </w:r>
      <w:r>
        <w:rPr>
          <w:b/>
          <w:szCs w:val="28"/>
        </w:rPr>
        <w:t xml:space="preserve"> </w:t>
      </w:r>
      <w:r w:rsidR="00732E0B">
        <w:rPr>
          <w:b/>
          <w:szCs w:val="28"/>
        </w:rPr>
        <w:t xml:space="preserve">эффективности </w:t>
      </w:r>
      <w:r w:rsidR="00E97D61">
        <w:rPr>
          <w:b/>
          <w:szCs w:val="28"/>
        </w:rPr>
        <w:t>р</w:t>
      </w:r>
      <w:r w:rsidR="002E41CC" w:rsidRPr="002E41CC">
        <w:rPr>
          <w:b/>
          <w:szCs w:val="28"/>
        </w:rPr>
        <w:t>еализации</w:t>
      </w:r>
      <w:r w:rsidR="00E97D61">
        <w:rPr>
          <w:b/>
          <w:szCs w:val="28"/>
        </w:rPr>
        <w:t xml:space="preserve"> Государственной программы</w:t>
      </w:r>
    </w:p>
    <w:p w:rsidR="002E41CC" w:rsidRDefault="00A5005D" w:rsidP="00C910E4">
      <w:pPr>
        <w:widowControl w:val="0"/>
        <w:tabs>
          <w:tab w:val="left" w:pos="993"/>
        </w:tabs>
        <w:autoSpaceDE w:val="0"/>
        <w:autoSpaceDN w:val="0"/>
        <w:adjustRightInd w:val="0"/>
        <w:spacing w:before="80" w:after="0" w:line="380" w:lineRule="exact"/>
        <w:ind w:firstLine="720"/>
        <w:outlineLvl w:val="1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BF7595">
        <w:t>С</w:t>
      </w:r>
      <w:r w:rsidR="00BF7595" w:rsidRPr="00A32005">
        <w:t>реднегодовой уровень регистрируемой безработицы</w:t>
      </w:r>
      <w:r w:rsidR="00BF7595">
        <w:rPr>
          <w:szCs w:val="28"/>
        </w:rPr>
        <w:t xml:space="preserve"> рассчитывается</w:t>
      </w:r>
      <w:r w:rsidR="002E41CC">
        <w:rPr>
          <w:szCs w:val="28"/>
        </w:rPr>
        <w:t xml:space="preserve"> по следующ</w:t>
      </w:r>
      <w:r w:rsidR="00764A0E">
        <w:rPr>
          <w:szCs w:val="28"/>
        </w:rPr>
        <w:t>ей</w:t>
      </w:r>
      <w:r w:rsidR="002E41CC">
        <w:rPr>
          <w:szCs w:val="28"/>
        </w:rPr>
        <w:t xml:space="preserve"> формул</w:t>
      </w:r>
      <w:r w:rsidR="00764A0E">
        <w:rPr>
          <w:szCs w:val="28"/>
        </w:rPr>
        <w:t>е</w:t>
      </w:r>
      <w:r w:rsidR="002E41CC">
        <w:rPr>
          <w:szCs w:val="28"/>
        </w:rPr>
        <w:t>:</w:t>
      </w:r>
    </w:p>
    <w:p w:rsidR="00197781" w:rsidRPr="00A32005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A32005" w:rsidRDefault="002E41CC" w:rsidP="00E66E07">
      <w:pPr>
        <w:widowControl w:val="0"/>
        <w:spacing w:after="0" w:line="400" w:lineRule="exact"/>
        <w:jc w:val="center"/>
        <w:rPr>
          <w:szCs w:val="28"/>
        </w:rPr>
      </w:pPr>
      <w:proofErr w:type="spellStart"/>
      <w:r w:rsidRPr="00A32005">
        <w:rPr>
          <w:szCs w:val="28"/>
        </w:rPr>
        <w:t>УР</w:t>
      </w:r>
      <w:r w:rsidRPr="00A32005">
        <w:rPr>
          <w:szCs w:val="28"/>
          <w:vertAlign w:val="subscript"/>
        </w:rPr>
        <w:t>ср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  <w:vertAlign w:val="subscript"/>
        </w:rPr>
        <w:t>год</w:t>
      </w:r>
      <w:proofErr w:type="spellEnd"/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= (</w:t>
      </w:r>
      <w:proofErr w:type="spellStart"/>
      <w:r w:rsidRPr="00A32005">
        <w:rPr>
          <w:szCs w:val="28"/>
        </w:rPr>
        <w:t>Ч</w:t>
      </w:r>
      <w:r w:rsidRPr="00A32005">
        <w:rPr>
          <w:szCs w:val="28"/>
          <w:vertAlign w:val="subscript"/>
        </w:rPr>
        <w:t>безр</w:t>
      </w:r>
      <w:proofErr w:type="spellEnd"/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/ </w:t>
      </w:r>
      <w:proofErr w:type="spellStart"/>
      <w:r w:rsidRPr="00A32005">
        <w:rPr>
          <w:szCs w:val="28"/>
        </w:rPr>
        <w:t>Ч</w:t>
      </w:r>
      <w:r w:rsidRPr="00A32005">
        <w:rPr>
          <w:szCs w:val="28"/>
          <w:vertAlign w:val="subscript"/>
        </w:rPr>
        <w:t>эан</w:t>
      </w:r>
      <w:proofErr w:type="spellEnd"/>
      <w:r w:rsidRPr="00A32005">
        <w:rPr>
          <w:szCs w:val="28"/>
        </w:rPr>
        <w:t>) х 100, где:</w:t>
      </w:r>
    </w:p>
    <w:p w:rsidR="00197781" w:rsidRPr="00A32005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A32005" w:rsidRDefault="002E41CC" w:rsidP="00627D60">
      <w:pPr>
        <w:pStyle w:val="1"/>
        <w:spacing w:line="380" w:lineRule="exact"/>
      </w:pPr>
      <w:proofErr w:type="spellStart"/>
      <w:r w:rsidRPr="00A32005">
        <w:t>УР</w:t>
      </w:r>
      <w:r w:rsidRPr="00A32005">
        <w:rPr>
          <w:vertAlign w:val="subscript"/>
        </w:rPr>
        <w:t>ср</w:t>
      </w:r>
      <w:r w:rsidR="00845CDD" w:rsidRPr="00A32005">
        <w:rPr>
          <w:vertAlign w:val="subscript"/>
        </w:rPr>
        <w:t>.</w:t>
      </w:r>
      <w:r w:rsidRPr="00A32005">
        <w:rPr>
          <w:vertAlign w:val="subscript"/>
        </w:rPr>
        <w:t>год</w:t>
      </w:r>
      <w:proofErr w:type="spellEnd"/>
      <w:r w:rsidR="00845CDD" w:rsidRPr="00A32005">
        <w:rPr>
          <w:vertAlign w:val="subscript"/>
        </w:rPr>
        <w:t>.</w:t>
      </w:r>
      <w:r w:rsidRPr="00A32005">
        <w:t xml:space="preserve"> – среднегодовой уров</w:t>
      </w:r>
      <w:r w:rsidR="00BF7595">
        <w:t>ень регистрируемой безработицы (</w:t>
      </w:r>
      <w:r w:rsidRPr="00A32005">
        <w:t>%</w:t>
      </w:r>
      <w:r w:rsidR="00BF7595">
        <w:t>)</w:t>
      </w:r>
      <w:r w:rsidRPr="00A32005">
        <w:t>;</w:t>
      </w:r>
    </w:p>
    <w:p w:rsidR="00C97A6B" w:rsidRDefault="00C97A6B" w:rsidP="00C97A6B">
      <w:pPr>
        <w:pStyle w:val="1"/>
        <w:spacing w:line="380" w:lineRule="exact"/>
      </w:pPr>
      <w:proofErr w:type="spellStart"/>
      <w:r w:rsidRPr="00B60FD5">
        <w:t>Ч</w:t>
      </w:r>
      <w:r w:rsidRPr="00B60FD5">
        <w:rPr>
          <w:vertAlign w:val="subscript"/>
        </w:rPr>
        <w:t>безр</w:t>
      </w:r>
      <w:proofErr w:type="spellEnd"/>
      <w:r>
        <w:rPr>
          <w:vertAlign w:val="subscript"/>
        </w:rPr>
        <w:t>.</w:t>
      </w:r>
      <w:r>
        <w:t xml:space="preserve"> – среднегодовая численность безработных, зарегистрированных </w:t>
      </w:r>
      <w:r>
        <w:br/>
        <w:t>в центрах занятости населения в течение отчетного периода</w:t>
      </w:r>
      <w:r w:rsidR="00DD7A7D">
        <w:t xml:space="preserve"> </w:t>
      </w:r>
      <w:r w:rsidRPr="00B6790B">
        <w:t>(по данным област</w:t>
      </w:r>
      <w:r>
        <w:softHyphen/>
      </w:r>
      <w:r w:rsidRPr="00B6790B">
        <w:t>ной службы занятости населения)</w:t>
      </w:r>
      <w:r w:rsidR="00BF7595">
        <w:t xml:space="preserve"> (</w:t>
      </w:r>
      <w:r>
        <w:t>человек</w:t>
      </w:r>
      <w:r w:rsidR="00BF7595">
        <w:t>),</w:t>
      </w:r>
      <w:r w:rsidR="0031314F">
        <w:t xml:space="preserve"> рассчитываема</w:t>
      </w:r>
      <w:r w:rsidR="00BF7595">
        <w:t xml:space="preserve">я </w:t>
      </w:r>
      <w:r w:rsidR="00BF7595">
        <w:br/>
        <w:t>по формуле</w:t>
      </w:r>
      <w:r w:rsidR="00482699">
        <w:t>:</w:t>
      </w:r>
    </w:p>
    <w:p w:rsidR="0031314F" w:rsidRDefault="0031314F" w:rsidP="0031314F">
      <w:pPr>
        <w:widowControl w:val="0"/>
        <w:spacing w:after="0" w:line="240" w:lineRule="auto"/>
        <w:jc w:val="center"/>
        <w:rPr>
          <w:szCs w:val="28"/>
        </w:rPr>
      </w:pPr>
    </w:p>
    <w:p w:rsidR="004140BA" w:rsidRDefault="004140BA" w:rsidP="0031314F">
      <w:pPr>
        <w:widowControl w:val="0"/>
        <w:spacing w:after="0" w:line="420" w:lineRule="exact"/>
        <w:jc w:val="center"/>
        <w:rPr>
          <w:szCs w:val="28"/>
        </w:rPr>
      </w:pPr>
      <w:proofErr w:type="spellStart"/>
      <w:r w:rsidRPr="00A32005">
        <w:rPr>
          <w:szCs w:val="28"/>
        </w:rPr>
        <w:t>Ч</w:t>
      </w:r>
      <w:r w:rsidRPr="00A32005">
        <w:rPr>
          <w:szCs w:val="28"/>
          <w:vertAlign w:val="subscript"/>
        </w:rPr>
        <w:t>безр</w:t>
      </w:r>
      <w:proofErr w:type="spellEnd"/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= (</w:t>
      </w:r>
      <w:r w:rsidRPr="00A32005">
        <w:t>Ч</w:t>
      </w:r>
      <w:r w:rsidRPr="00A32005">
        <w:rPr>
          <w:vertAlign w:val="subscript"/>
        </w:rPr>
        <w:t>01янв</w:t>
      </w:r>
      <w:r w:rsidR="00845CDD" w:rsidRPr="00A32005">
        <w:rPr>
          <w:vertAlign w:val="subscript"/>
        </w:rPr>
        <w:t>.</w:t>
      </w:r>
      <w:r w:rsidRPr="00A32005">
        <w:t>+Ч</w:t>
      </w:r>
      <w:r w:rsidRPr="00A32005">
        <w:rPr>
          <w:vertAlign w:val="subscript"/>
        </w:rPr>
        <w:t>01фев</w:t>
      </w:r>
      <w:r w:rsidR="00845CDD" w:rsidRPr="00A32005">
        <w:rPr>
          <w:vertAlign w:val="subscript"/>
        </w:rPr>
        <w:t>.</w:t>
      </w:r>
      <w:r w:rsidRPr="00A32005">
        <w:t>+Ч</w:t>
      </w:r>
      <w:r w:rsidRPr="00A32005">
        <w:rPr>
          <w:vertAlign w:val="subscript"/>
        </w:rPr>
        <w:t>01мар</w:t>
      </w:r>
      <w:r w:rsidR="00845CDD" w:rsidRPr="00A32005">
        <w:rPr>
          <w:vertAlign w:val="subscript"/>
        </w:rPr>
        <w:t>.</w:t>
      </w:r>
      <w:r w:rsidRPr="00A32005">
        <w:t xml:space="preserve"> +…+ Ч</w:t>
      </w:r>
      <w:r w:rsidRPr="00A32005">
        <w:rPr>
          <w:szCs w:val="28"/>
          <w:vertAlign w:val="subscript"/>
        </w:rPr>
        <w:t>01янв</w:t>
      </w:r>
      <w:r w:rsidR="00845CDD" w:rsidRPr="00A32005">
        <w:rPr>
          <w:szCs w:val="28"/>
          <w:vertAlign w:val="subscript"/>
        </w:rPr>
        <w:t>.</w:t>
      </w:r>
      <w:r w:rsidRPr="00A32005">
        <w:rPr>
          <w:vertAlign w:val="subscript"/>
        </w:rPr>
        <w:t>след</w:t>
      </w:r>
      <w:r w:rsidR="00845CDD" w:rsidRPr="00A32005">
        <w:rPr>
          <w:vertAlign w:val="subscript"/>
        </w:rPr>
        <w:t>.</w:t>
      </w:r>
      <w:r w:rsidRPr="00A32005">
        <w:rPr>
          <w:szCs w:val="28"/>
        </w:rPr>
        <w:t>) / 13,</w:t>
      </w:r>
      <w:r w:rsidR="00BF7595">
        <w:rPr>
          <w:szCs w:val="28"/>
        </w:rPr>
        <w:t xml:space="preserve"> </w:t>
      </w:r>
      <w:r w:rsidRPr="00A32005">
        <w:rPr>
          <w:szCs w:val="28"/>
        </w:rPr>
        <w:t>где:</w:t>
      </w:r>
    </w:p>
    <w:p w:rsidR="0031314F" w:rsidRPr="00A32005" w:rsidRDefault="0031314F" w:rsidP="0031314F">
      <w:pPr>
        <w:widowControl w:val="0"/>
        <w:spacing w:after="0" w:line="420" w:lineRule="exact"/>
        <w:jc w:val="center"/>
        <w:rPr>
          <w:szCs w:val="28"/>
        </w:rPr>
      </w:pPr>
    </w:p>
    <w:p w:rsidR="00197781" w:rsidRPr="00C97A6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4"/>
          <w:szCs w:val="24"/>
        </w:rPr>
      </w:pPr>
    </w:p>
    <w:p w:rsidR="004140BA" w:rsidRPr="00261036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proofErr w:type="spellStart"/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безр</w:t>
      </w:r>
      <w:proofErr w:type="spellEnd"/>
      <w:r w:rsidR="00845CDD" w:rsidRPr="00261036">
        <w:rPr>
          <w:szCs w:val="28"/>
          <w:vertAlign w:val="subscript"/>
        </w:rPr>
        <w:t>.</w:t>
      </w:r>
      <w:r w:rsidRPr="00261036">
        <w:rPr>
          <w:szCs w:val="28"/>
        </w:rPr>
        <w:t xml:space="preserve"> – среднегодовая численность безработных, зарегистрированных </w:t>
      </w:r>
      <w:r w:rsidR="00C8353A" w:rsidRPr="00261036">
        <w:rPr>
          <w:szCs w:val="28"/>
        </w:rPr>
        <w:br/>
      </w:r>
      <w:r w:rsidRPr="00261036">
        <w:rPr>
          <w:szCs w:val="28"/>
        </w:rPr>
        <w:t xml:space="preserve">в </w:t>
      </w:r>
      <w:r w:rsidR="00207902" w:rsidRPr="00261036">
        <w:rPr>
          <w:szCs w:val="28"/>
        </w:rPr>
        <w:t>центрах</w:t>
      </w:r>
      <w:r w:rsidR="00BF7595" w:rsidRPr="00261036">
        <w:rPr>
          <w:szCs w:val="28"/>
        </w:rPr>
        <w:t xml:space="preserve"> занятости населения (</w:t>
      </w:r>
      <w:r w:rsidRPr="00261036">
        <w:rPr>
          <w:szCs w:val="28"/>
        </w:rPr>
        <w:t>человек</w:t>
      </w:r>
      <w:r w:rsidR="00BF7595" w:rsidRPr="00261036">
        <w:rPr>
          <w:szCs w:val="28"/>
        </w:rPr>
        <w:t>),</w:t>
      </w:r>
    </w:p>
    <w:p w:rsidR="004140BA" w:rsidRPr="00261036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01янв</w:t>
      </w:r>
      <w:r w:rsidR="00845CDD" w:rsidRPr="00261036">
        <w:rPr>
          <w:szCs w:val="28"/>
          <w:vertAlign w:val="subscript"/>
        </w:rPr>
        <w:t>.</w:t>
      </w:r>
      <w:r w:rsidRPr="00261036">
        <w:rPr>
          <w:szCs w:val="28"/>
        </w:rPr>
        <w:t xml:space="preserve"> – численность безработных, зарегистрированных в </w:t>
      </w:r>
      <w:r w:rsidR="00207902" w:rsidRPr="00261036">
        <w:rPr>
          <w:szCs w:val="28"/>
        </w:rPr>
        <w:t>центрах</w:t>
      </w:r>
      <w:r w:rsidRPr="00261036">
        <w:rPr>
          <w:szCs w:val="28"/>
        </w:rPr>
        <w:t xml:space="preserve"> заня</w:t>
      </w:r>
      <w:r w:rsidR="00593229" w:rsidRPr="00261036">
        <w:rPr>
          <w:szCs w:val="28"/>
        </w:rPr>
        <w:softHyphen/>
      </w:r>
      <w:r w:rsidRPr="00261036">
        <w:rPr>
          <w:szCs w:val="28"/>
        </w:rPr>
        <w:t>тости населения на начало января отчетного года</w:t>
      </w:r>
      <w:r w:rsidR="00482699" w:rsidRPr="00261036">
        <w:rPr>
          <w:szCs w:val="28"/>
        </w:rPr>
        <w:t xml:space="preserve">, </w:t>
      </w:r>
      <w:r w:rsidR="00B6790B" w:rsidRPr="00261036">
        <w:rPr>
          <w:szCs w:val="28"/>
        </w:rPr>
        <w:t>по данным областной службы занятости населения</w:t>
      </w:r>
      <w:r w:rsidR="00482699" w:rsidRPr="00261036">
        <w:rPr>
          <w:szCs w:val="28"/>
        </w:rPr>
        <w:t xml:space="preserve"> (человек)</w:t>
      </w:r>
      <w:r w:rsidR="00BF7595" w:rsidRPr="00261036">
        <w:rPr>
          <w:szCs w:val="28"/>
        </w:rPr>
        <w:t>,</w:t>
      </w:r>
    </w:p>
    <w:p w:rsidR="004140BA" w:rsidRPr="00261036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01фев</w:t>
      </w:r>
      <w:r w:rsidR="00845CDD" w:rsidRPr="00261036">
        <w:rPr>
          <w:szCs w:val="28"/>
          <w:vertAlign w:val="subscript"/>
        </w:rPr>
        <w:t>.</w:t>
      </w:r>
      <w:r w:rsidRPr="00261036">
        <w:rPr>
          <w:szCs w:val="28"/>
        </w:rPr>
        <w:t xml:space="preserve"> – численность безработных, зарегистрированных в </w:t>
      </w:r>
      <w:r w:rsidR="00207902" w:rsidRPr="00261036">
        <w:rPr>
          <w:szCs w:val="28"/>
        </w:rPr>
        <w:t>центрах</w:t>
      </w:r>
      <w:r w:rsidRPr="00261036">
        <w:rPr>
          <w:szCs w:val="28"/>
        </w:rPr>
        <w:t xml:space="preserve"> заня</w:t>
      </w:r>
      <w:r w:rsidR="00593229" w:rsidRPr="00261036">
        <w:rPr>
          <w:szCs w:val="28"/>
        </w:rPr>
        <w:softHyphen/>
      </w:r>
      <w:r w:rsidRPr="00261036">
        <w:rPr>
          <w:szCs w:val="28"/>
        </w:rPr>
        <w:t>тости населения на начало февраля отчетного года</w:t>
      </w:r>
      <w:r w:rsidR="00261036" w:rsidRPr="00261036">
        <w:rPr>
          <w:szCs w:val="28"/>
        </w:rPr>
        <w:t xml:space="preserve">, </w:t>
      </w:r>
      <w:r w:rsidR="00B6790B" w:rsidRPr="00261036">
        <w:rPr>
          <w:szCs w:val="28"/>
        </w:rPr>
        <w:t>по данным областной службы занятости населения</w:t>
      </w:r>
      <w:r w:rsidR="00BF7595" w:rsidRPr="00261036">
        <w:rPr>
          <w:szCs w:val="28"/>
        </w:rPr>
        <w:t xml:space="preserve"> (</w:t>
      </w:r>
      <w:r w:rsidRPr="00261036">
        <w:rPr>
          <w:szCs w:val="28"/>
        </w:rPr>
        <w:t>человек</w:t>
      </w:r>
      <w:r w:rsidR="00BF7595" w:rsidRPr="00261036">
        <w:rPr>
          <w:szCs w:val="28"/>
        </w:rPr>
        <w:t>),</w:t>
      </w:r>
    </w:p>
    <w:p w:rsidR="004140BA" w:rsidRPr="00261036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01мар</w:t>
      </w:r>
      <w:r w:rsidR="00845CDD" w:rsidRPr="00261036">
        <w:rPr>
          <w:szCs w:val="28"/>
          <w:vertAlign w:val="subscript"/>
        </w:rPr>
        <w:t>.</w:t>
      </w:r>
      <w:r w:rsidRPr="00261036">
        <w:rPr>
          <w:szCs w:val="28"/>
        </w:rPr>
        <w:t xml:space="preserve"> – численность безработных, зарегистрированных в </w:t>
      </w:r>
      <w:r w:rsidR="00207902" w:rsidRPr="00261036">
        <w:rPr>
          <w:szCs w:val="28"/>
        </w:rPr>
        <w:t>центрах</w:t>
      </w:r>
      <w:r w:rsidRPr="00261036">
        <w:rPr>
          <w:szCs w:val="28"/>
        </w:rPr>
        <w:t xml:space="preserve"> заня</w:t>
      </w:r>
      <w:r w:rsidR="00593229" w:rsidRPr="00261036">
        <w:rPr>
          <w:szCs w:val="28"/>
        </w:rPr>
        <w:softHyphen/>
      </w:r>
      <w:r w:rsidR="00BF7595" w:rsidRPr="00261036">
        <w:rPr>
          <w:szCs w:val="28"/>
        </w:rPr>
        <w:t>тости населения</w:t>
      </w:r>
      <w:r w:rsidRPr="00261036">
        <w:rPr>
          <w:szCs w:val="28"/>
        </w:rPr>
        <w:t xml:space="preserve"> на начало марта отчетного года</w:t>
      </w:r>
      <w:r w:rsidR="00261036" w:rsidRPr="00261036">
        <w:rPr>
          <w:szCs w:val="28"/>
        </w:rPr>
        <w:t>,</w:t>
      </w:r>
      <w:r w:rsidR="00DD7A7D" w:rsidRPr="00261036">
        <w:rPr>
          <w:szCs w:val="28"/>
        </w:rPr>
        <w:t xml:space="preserve"> </w:t>
      </w:r>
      <w:r w:rsidR="00B6790B" w:rsidRPr="00261036">
        <w:rPr>
          <w:szCs w:val="28"/>
        </w:rPr>
        <w:t>по данным областной службы занятости населения</w:t>
      </w:r>
      <w:r w:rsidR="00BF7595" w:rsidRPr="00261036">
        <w:rPr>
          <w:szCs w:val="28"/>
        </w:rPr>
        <w:t xml:space="preserve"> (</w:t>
      </w:r>
      <w:r w:rsidRPr="00261036">
        <w:rPr>
          <w:szCs w:val="28"/>
        </w:rPr>
        <w:t>человек</w:t>
      </w:r>
      <w:r w:rsidR="00BF7595" w:rsidRPr="00261036">
        <w:rPr>
          <w:szCs w:val="28"/>
        </w:rPr>
        <w:t>),</w:t>
      </w:r>
    </w:p>
    <w:p w:rsidR="002F0D4E" w:rsidRPr="00261036" w:rsidRDefault="004140BA" w:rsidP="00C97A6B">
      <w:pPr>
        <w:pStyle w:val="1"/>
        <w:tabs>
          <w:tab w:val="left" w:pos="1276"/>
        </w:tabs>
      </w:pPr>
      <w:r w:rsidRPr="00261036">
        <w:t>Ч</w:t>
      </w:r>
      <w:r w:rsidRPr="00261036">
        <w:rPr>
          <w:vertAlign w:val="subscript"/>
        </w:rPr>
        <w:t>01янв</w:t>
      </w:r>
      <w:r w:rsidR="000E214E" w:rsidRPr="00261036">
        <w:rPr>
          <w:vertAlign w:val="subscript"/>
        </w:rPr>
        <w:t>.</w:t>
      </w:r>
      <w:r w:rsidRPr="00261036">
        <w:rPr>
          <w:vertAlign w:val="subscript"/>
        </w:rPr>
        <w:t>след</w:t>
      </w:r>
      <w:r w:rsidR="00845CDD" w:rsidRPr="00261036">
        <w:rPr>
          <w:vertAlign w:val="subscript"/>
        </w:rPr>
        <w:t>.</w:t>
      </w:r>
      <w:r w:rsidRPr="00261036">
        <w:t xml:space="preserve"> – численность безработных, зарегистрированных в </w:t>
      </w:r>
      <w:r w:rsidR="00207902" w:rsidRPr="00261036">
        <w:t>центрах</w:t>
      </w:r>
      <w:r w:rsidRPr="00261036">
        <w:t xml:space="preserve"> заня</w:t>
      </w:r>
      <w:r w:rsidR="00C910E4" w:rsidRPr="00261036">
        <w:softHyphen/>
      </w:r>
      <w:r w:rsidRPr="00261036">
        <w:t>тости населения на начало января года, следующего за отчетным</w:t>
      </w:r>
      <w:r w:rsidR="00261036" w:rsidRPr="00261036">
        <w:t>,</w:t>
      </w:r>
      <w:r w:rsidR="00DD7A7D" w:rsidRPr="00261036">
        <w:t xml:space="preserve"> </w:t>
      </w:r>
      <w:r w:rsidR="00B6790B" w:rsidRPr="00261036">
        <w:t>по дан</w:t>
      </w:r>
      <w:r w:rsidR="00593229" w:rsidRPr="00261036">
        <w:softHyphen/>
      </w:r>
      <w:r w:rsidR="00B6790B" w:rsidRPr="00261036">
        <w:t>ным областной службы занятости населения</w:t>
      </w:r>
      <w:r w:rsidRPr="00261036">
        <w:t xml:space="preserve"> </w:t>
      </w:r>
      <w:r w:rsidR="00BF7595" w:rsidRPr="00261036">
        <w:t>(</w:t>
      </w:r>
      <w:r w:rsidRPr="00261036">
        <w:t>человек</w:t>
      </w:r>
      <w:r w:rsidR="00BF7595" w:rsidRPr="00261036">
        <w:t>)</w:t>
      </w:r>
      <w:r w:rsidR="0031314F" w:rsidRPr="00261036">
        <w:t>;</w:t>
      </w:r>
    </w:p>
    <w:p w:rsidR="00BE4F73" w:rsidRDefault="00BE4F73" w:rsidP="00C97A6B">
      <w:pPr>
        <w:pStyle w:val="1"/>
      </w:pPr>
      <w:proofErr w:type="spellStart"/>
      <w:r w:rsidRPr="00261036">
        <w:t>Ч</w:t>
      </w:r>
      <w:r w:rsidR="00C97A6B" w:rsidRPr="00261036">
        <w:rPr>
          <w:vertAlign w:val="subscript"/>
        </w:rPr>
        <w:t>эан</w:t>
      </w:r>
      <w:proofErr w:type="spellEnd"/>
      <w:r w:rsidRPr="00261036">
        <w:rPr>
          <w:vertAlign w:val="subscript"/>
        </w:rPr>
        <w:t>.</w:t>
      </w:r>
      <w:r w:rsidRPr="00261036">
        <w:t xml:space="preserve"> – </w:t>
      </w:r>
      <w:r w:rsidR="00C97A6B" w:rsidRPr="00261036">
        <w:t xml:space="preserve">численность экономически активного населения в среднем за год, </w:t>
      </w:r>
      <w:r w:rsidR="00C97A6B" w:rsidRPr="00261036">
        <w:lastRenderedPageBreak/>
        <w:t>предшествующий отчетному</w:t>
      </w:r>
      <w:r w:rsidR="00BF7595" w:rsidRPr="00261036">
        <w:t xml:space="preserve"> году</w:t>
      </w:r>
      <w:r w:rsidR="00261036" w:rsidRPr="00261036">
        <w:t xml:space="preserve">, </w:t>
      </w:r>
      <w:r w:rsidR="00C97A6B" w:rsidRPr="00261036">
        <w:t xml:space="preserve">по данным Территориального органа Федеральной службы государственной </w:t>
      </w:r>
      <w:r w:rsidR="00261036" w:rsidRPr="00261036">
        <w:t>статистики по Кировской области</w:t>
      </w:r>
      <w:r w:rsidR="00BF7595" w:rsidRPr="00261036">
        <w:t xml:space="preserve"> (</w:t>
      </w:r>
      <w:r w:rsidRPr="00261036">
        <w:t>человек</w:t>
      </w:r>
      <w:r w:rsidR="00BF7595" w:rsidRPr="00261036">
        <w:t>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>. Расчет целевых показателей эффективности реализации подпро</w:t>
      </w:r>
      <w:r w:rsidR="0079687F" w:rsidRPr="0079687F">
        <w:rPr>
          <w:szCs w:val="28"/>
        </w:rPr>
        <w:softHyphen/>
        <w:t>граммы «Оказание содействия добровольному переселению в Кировскую об</w:t>
      </w:r>
      <w:r w:rsidR="0079687F" w:rsidRPr="0079687F">
        <w:rPr>
          <w:szCs w:val="28"/>
        </w:rPr>
        <w:softHyphen/>
        <w:t xml:space="preserve">ласть соотечественников, проживающих за рубежом» на 2018 – 2021 годы </w:t>
      </w:r>
      <w:r w:rsidR="0079687F" w:rsidRPr="0079687F">
        <w:rPr>
          <w:szCs w:val="28"/>
        </w:rPr>
        <w:br/>
        <w:t xml:space="preserve">(далее – Региональная программа) осуществляется </w:t>
      </w:r>
      <w:r w:rsidR="00BF7595">
        <w:rPr>
          <w:szCs w:val="28"/>
        </w:rPr>
        <w:t>в следующем порядке</w:t>
      </w:r>
      <w:r w:rsidR="0079687F" w:rsidRPr="0079687F">
        <w:rPr>
          <w:szCs w:val="28"/>
        </w:rPr>
        <w:t>: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.1. Численность участников Региональной программы и членов </w:t>
      </w:r>
      <w:r>
        <w:rPr>
          <w:szCs w:val="28"/>
        </w:rPr>
        <w:br/>
      </w:r>
      <w:r w:rsidR="0079687F" w:rsidRPr="0079687F">
        <w:rPr>
          <w:szCs w:val="28"/>
        </w:rPr>
        <w:t>их семей</w:t>
      </w:r>
      <w:r w:rsidR="00BF7595">
        <w:rPr>
          <w:szCs w:val="28"/>
        </w:rPr>
        <w:t xml:space="preserve"> рассчитывается по следующей формуле: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 = 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уч.пересел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 + 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чл.сем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261036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численность участников Региональной программы и членов </w:t>
      </w:r>
      <w:r w:rsidR="00764A0E">
        <w:rPr>
          <w:szCs w:val="28"/>
        </w:rPr>
        <w:br/>
      </w:r>
      <w:r w:rsidRPr="00261036">
        <w:rPr>
          <w:szCs w:val="28"/>
        </w:rPr>
        <w:t>их семей (человек);</w:t>
      </w:r>
    </w:p>
    <w:p w:rsidR="0079687F" w:rsidRPr="00261036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уч.пересел</w:t>
      </w:r>
      <w:proofErr w:type="spellEnd"/>
      <w:r w:rsidRPr="00261036">
        <w:rPr>
          <w:szCs w:val="28"/>
          <w:vertAlign w:val="subscript"/>
        </w:rPr>
        <w:t xml:space="preserve">. </w:t>
      </w:r>
      <w:r w:rsidRPr="00261036">
        <w:rPr>
          <w:szCs w:val="28"/>
        </w:rPr>
        <w:t>– численность участников Региональной программы</w:t>
      </w:r>
      <w:r w:rsidR="00DD7A7D" w:rsidRPr="00261036">
        <w:rPr>
          <w:szCs w:val="28"/>
        </w:rPr>
        <w:t xml:space="preserve">, </w:t>
      </w:r>
      <w:r w:rsidR="00DD7A7D" w:rsidRPr="00261036">
        <w:rPr>
          <w:szCs w:val="28"/>
        </w:rPr>
        <w:br/>
      </w:r>
      <w:r w:rsidRPr="00261036">
        <w:rPr>
          <w:szCs w:val="28"/>
        </w:rPr>
        <w:t>по данным областной службы занятости населения (человек);</w:t>
      </w:r>
    </w:p>
    <w:p w:rsidR="0079687F" w:rsidRPr="00261036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261036">
        <w:rPr>
          <w:szCs w:val="28"/>
        </w:rPr>
        <w:t>Ч</w:t>
      </w:r>
      <w:r w:rsidRPr="00261036">
        <w:rPr>
          <w:szCs w:val="28"/>
          <w:vertAlign w:val="subscript"/>
        </w:rPr>
        <w:t>чл.сем</w:t>
      </w:r>
      <w:proofErr w:type="spellEnd"/>
      <w:r w:rsidRPr="00261036">
        <w:rPr>
          <w:szCs w:val="28"/>
          <w:vertAlign w:val="subscript"/>
        </w:rPr>
        <w:t xml:space="preserve">. </w:t>
      </w:r>
      <w:r w:rsidRPr="00261036">
        <w:rPr>
          <w:szCs w:val="28"/>
        </w:rPr>
        <w:t>– численность членов семей участников Региональной программы</w:t>
      </w:r>
      <w:r w:rsidR="00DD7A7D" w:rsidRPr="00261036">
        <w:rPr>
          <w:szCs w:val="28"/>
        </w:rPr>
        <w:t>,</w:t>
      </w:r>
      <w:r w:rsidRPr="00261036">
        <w:rPr>
          <w:szCs w:val="28"/>
        </w:rPr>
        <w:t xml:space="preserve"> по данным областной службы занятости населения (человек).</w:t>
      </w:r>
    </w:p>
    <w:p w:rsidR="0079687F" w:rsidRPr="00261036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 w:rsidRPr="00261036">
        <w:rPr>
          <w:szCs w:val="28"/>
        </w:rPr>
        <w:t>2</w:t>
      </w:r>
      <w:r w:rsidR="0079687F" w:rsidRPr="00261036">
        <w:rPr>
          <w:szCs w:val="28"/>
        </w:rPr>
        <w:t xml:space="preserve">.2. Численность привлеченных в сферу здравоохранения Кировской области специалистов с высшим (медицинским) образованием (врачей) </w:t>
      </w:r>
      <w:r w:rsidRPr="00261036">
        <w:rPr>
          <w:szCs w:val="28"/>
        </w:rPr>
        <w:br/>
      </w:r>
      <w:r w:rsidR="0079687F" w:rsidRPr="00261036">
        <w:rPr>
          <w:szCs w:val="28"/>
        </w:rPr>
        <w:t>из числа участников Региональной программы и членов их семей</w:t>
      </w:r>
      <w:r w:rsidR="00BF7595" w:rsidRPr="00261036">
        <w:rPr>
          <w:szCs w:val="28"/>
        </w:rPr>
        <w:t xml:space="preserve"> (человек) определяется </w:t>
      </w:r>
      <w:r w:rsidR="0079687F" w:rsidRPr="00261036">
        <w:rPr>
          <w:szCs w:val="28"/>
        </w:rPr>
        <w:t>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 w:rsidRPr="00261036">
        <w:rPr>
          <w:szCs w:val="28"/>
        </w:rPr>
        <w:t>2</w:t>
      </w:r>
      <w:r w:rsidR="0079687F" w:rsidRPr="00261036">
        <w:rPr>
          <w:szCs w:val="28"/>
        </w:rPr>
        <w:t>.3. Численность участников Государственной программы Российской</w:t>
      </w:r>
      <w:r w:rsidR="0079687F" w:rsidRPr="0079687F">
        <w:rPr>
          <w:szCs w:val="28"/>
        </w:rPr>
        <w:t xml:space="preserve"> Федерации и членов их семей, прибывших в Кировскую область </w:t>
      </w:r>
      <w:r>
        <w:rPr>
          <w:szCs w:val="28"/>
        </w:rPr>
        <w:br/>
      </w:r>
      <w:r w:rsidR="0079687F" w:rsidRPr="0079687F">
        <w:rPr>
          <w:szCs w:val="28"/>
        </w:rPr>
        <w:t xml:space="preserve">и поставленных на учет </w:t>
      </w:r>
      <w:r w:rsidR="00707ED8" w:rsidRPr="00707ED8">
        <w:rPr>
          <w:szCs w:val="28"/>
        </w:rPr>
        <w:t>в Управлени</w:t>
      </w:r>
      <w:r w:rsidR="00BF7595">
        <w:rPr>
          <w:szCs w:val="28"/>
        </w:rPr>
        <w:t>и</w:t>
      </w:r>
      <w:r w:rsidR="00707ED8" w:rsidRPr="00707ED8">
        <w:rPr>
          <w:szCs w:val="28"/>
        </w:rPr>
        <w:t xml:space="preserve"> Министерства внутренних дел Российской Федерации по Кировской области</w:t>
      </w:r>
      <w:r w:rsidR="00BF7595">
        <w:rPr>
          <w:szCs w:val="28"/>
        </w:rPr>
        <w:t>, рассчитывается по следующей формуле</w:t>
      </w:r>
      <w:r w:rsidR="0079687F" w:rsidRPr="0079687F">
        <w:rPr>
          <w:szCs w:val="28"/>
        </w:rPr>
        <w:t>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уч.пост.УМВД</w:t>
      </w:r>
      <w:proofErr w:type="spellEnd"/>
      <w:r w:rsidRPr="0079687F">
        <w:rPr>
          <w:szCs w:val="28"/>
          <w:vertAlign w:val="subscript"/>
        </w:rPr>
        <w:t xml:space="preserve"> </w:t>
      </w:r>
      <w:r w:rsidRPr="0079687F">
        <w:rPr>
          <w:szCs w:val="28"/>
        </w:rPr>
        <w:t xml:space="preserve"> = 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уч.пересел</w:t>
      </w:r>
      <w:proofErr w:type="spellEnd"/>
      <w:r w:rsidRPr="0079687F">
        <w:rPr>
          <w:szCs w:val="28"/>
          <w:vertAlign w:val="subscript"/>
        </w:rPr>
        <w:t xml:space="preserve">. </w:t>
      </w:r>
      <w:proofErr w:type="spellStart"/>
      <w:r w:rsidRPr="0079687F">
        <w:rPr>
          <w:szCs w:val="28"/>
          <w:vertAlign w:val="subscript"/>
        </w:rPr>
        <w:t>пост.УМВД</w:t>
      </w:r>
      <w:proofErr w:type="spellEnd"/>
      <w:r w:rsidRPr="0079687F">
        <w:rPr>
          <w:szCs w:val="28"/>
          <w:vertAlign w:val="subscript"/>
        </w:rPr>
        <w:t xml:space="preserve"> </w:t>
      </w:r>
      <w:r w:rsidRPr="0079687F">
        <w:rPr>
          <w:szCs w:val="28"/>
        </w:rPr>
        <w:t xml:space="preserve"> + 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чл.сем</w:t>
      </w:r>
      <w:proofErr w:type="spellEnd"/>
      <w:r w:rsidRPr="0079687F">
        <w:rPr>
          <w:szCs w:val="28"/>
          <w:vertAlign w:val="subscript"/>
        </w:rPr>
        <w:t xml:space="preserve">. </w:t>
      </w:r>
      <w:proofErr w:type="spellStart"/>
      <w:r w:rsidRPr="0079687F">
        <w:rPr>
          <w:szCs w:val="28"/>
          <w:vertAlign w:val="subscript"/>
        </w:rPr>
        <w:t>пост.УМВД</w:t>
      </w:r>
      <w:proofErr w:type="spellEnd"/>
      <w:r w:rsidRPr="0079687F">
        <w:rPr>
          <w:szCs w:val="28"/>
        </w:rPr>
        <w:t>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уч.пост.УМВД</w:t>
      </w:r>
      <w:proofErr w:type="spellEnd"/>
      <w:r w:rsidRPr="0079687F">
        <w:rPr>
          <w:szCs w:val="28"/>
        </w:rPr>
        <w:t xml:space="preserve"> – численность участников Государственной программы Российской Федерации и членов их семей, прибывших в Кировскую область </w:t>
      </w:r>
      <w:r w:rsidR="00764A0E">
        <w:rPr>
          <w:szCs w:val="28"/>
        </w:rPr>
        <w:br/>
      </w:r>
      <w:r w:rsidRPr="0079687F">
        <w:rPr>
          <w:szCs w:val="28"/>
        </w:rPr>
        <w:t xml:space="preserve">и поставленных на учет </w:t>
      </w:r>
      <w:r w:rsidR="00BF7595">
        <w:rPr>
          <w:szCs w:val="28"/>
        </w:rPr>
        <w:t>в Управлении</w:t>
      </w:r>
      <w:r w:rsidR="00707ED8" w:rsidRPr="00707ED8">
        <w:rPr>
          <w:szCs w:val="28"/>
        </w:rPr>
        <w:t xml:space="preserve"> Министерства внутренних дел Российской Федерации по Кировской области</w:t>
      </w:r>
      <w:r w:rsidRPr="0079687F">
        <w:rPr>
          <w:szCs w:val="28"/>
        </w:rPr>
        <w:t xml:space="preserve">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уч.пересел.пост.УМВД</w:t>
      </w:r>
      <w:proofErr w:type="spellEnd"/>
      <w:r w:rsidRPr="0079687F">
        <w:rPr>
          <w:szCs w:val="28"/>
          <w:vertAlign w:val="subscript"/>
        </w:rPr>
        <w:t xml:space="preserve"> </w:t>
      </w:r>
      <w:r w:rsidRPr="0079687F">
        <w:rPr>
          <w:szCs w:val="28"/>
        </w:rPr>
        <w:t xml:space="preserve">– численность участников Государственной программы Российской Федерации, прибывших в Кировскую область и поставленных </w:t>
      </w:r>
      <w:r w:rsidR="00764A0E">
        <w:rPr>
          <w:szCs w:val="28"/>
        </w:rPr>
        <w:br/>
      </w:r>
      <w:r w:rsidRPr="0079687F">
        <w:rPr>
          <w:szCs w:val="28"/>
        </w:rPr>
        <w:t xml:space="preserve">на учет </w:t>
      </w:r>
      <w:r w:rsidR="00707ED8" w:rsidRPr="00707ED8">
        <w:rPr>
          <w:szCs w:val="28"/>
        </w:rPr>
        <w:t>в Управлени</w:t>
      </w:r>
      <w:r w:rsidR="00BF7595">
        <w:rPr>
          <w:szCs w:val="28"/>
        </w:rPr>
        <w:t>и</w:t>
      </w:r>
      <w:r w:rsidR="00707ED8" w:rsidRPr="00707ED8">
        <w:rPr>
          <w:szCs w:val="28"/>
        </w:rPr>
        <w:t xml:space="preserve"> Министерства внутренних дел Российской Федерации по Кировской области</w:t>
      </w:r>
      <w:r w:rsidRPr="0079687F">
        <w:rPr>
          <w:szCs w:val="28"/>
        </w:rPr>
        <w:t xml:space="preserve">, </w:t>
      </w:r>
      <w:r w:rsidR="00BF7595">
        <w:rPr>
          <w:szCs w:val="28"/>
        </w:rPr>
        <w:t>по данным У</w:t>
      </w:r>
      <w:r w:rsidRPr="0079687F">
        <w:rPr>
          <w:szCs w:val="28"/>
        </w:rPr>
        <w:t xml:space="preserve">правления по вопросам миграции </w:t>
      </w:r>
      <w:r w:rsidR="00AB2827" w:rsidRPr="00707ED8">
        <w:rPr>
          <w:szCs w:val="28"/>
        </w:rPr>
        <w:lastRenderedPageBreak/>
        <w:t>Управлени</w:t>
      </w:r>
      <w:r w:rsidR="00AB2827">
        <w:rPr>
          <w:szCs w:val="28"/>
        </w:rPr>
        <w:t>я</w:t>
      </w:r>
      <w:r w:rsidR="00AB2827" w:rsidRPr="00707ED8">
        <w:rPr>
          <w:szCs w:val="28"/>
        </w:rPr>
        <w:t xml:space="preserve"> Министерства внутренних дел Российской Федерации </w:t>
      </w:r>
      <w:r w:rsidR="00BF7595">
        <w:rPr>
          <w:szCs w:val="28"/>
        </w:rPr>
        <w:br/>
      </w:r>
      <w:r w:rsidRPr="0079687F">
        <w:rPr>
          <w:szCs w:val="28"/>
        </w:rPr>
        <w:t>по Кировской области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чл.сем.пост.УМВД</w:t>
      </w:r>
      <w:proofErr w:type="spellEnd"/>
      <w:r w:rsidRPr="0079687F">
        <w:rPr>
          <w:szCs w:val="28"/>
          <w:vertAlign w:val="subscript"/>
        </w:rPr>
        <w:t xml:space="preserve"> </w:t>
      </w:r>
      <w:r w:rsidRPr="0079687F">
        <w:rPr>
          <w:szCs w:val="28"/>
        </w:rPr>
        <w:t xml:space="preserve">– численность членов семей участников Государственной программы Российской Федерации, прибывших в Кировскую область </w:t>
      </w:r>
      <w:r w:rsidRPr="0079687F">
        <w:rPr>
          <w:szCs w:val="28"/>
        </w:rPr>
        <w:br/>
        <w:t xml:space="preserve">и поставленных на учет </w:t>
      </w:r>
      <w:r w:rsidR="00707ED8" w:rsidRPr="00707ED8">
        <w:rPr>
          <w:szCs w:val="28"/>
        </w:rPr>
        <w:t>в Управлени</w:t>
      </w:r>
      <w:r w:rsidR="00BF7595">
        <w:rPr>
          <w:szCs w:val="28"/>
        </w:rPr>
        <w:t>и</w:t>
      </w:r>
      <w:r w:rsidR="00707ED8" w:rsidRPr="00707ED8">
        <w:rPr>
          <w:szCs w:val="28"/>
        </w:rPr>
        <w:t xml:space="preserve"> Министерства внутренних дел Российской Федерации по Кировской области</w:t>
      </w:r>
      <w:r w:rsidRPr="0079687F">
        <w:rPr>
          <w:szCs w:val="28"/>
        </w:rPr>
        <w:t xml:space="preserve">, по данным </w:t>
      </w:r>
      <w:r w:rsidR="00BF7595">
        <w:rPr>
          <w:szCs w:val="28"/>
        </w:rPr>
        <w:t>У</w:t>
      </w:r>
      <w:r w:rsidRPr="0079687F">
        <w:rPr>
          <w:szCs w:val="28"/>
        </w:rPr>
        <w:t xml:space="preserve">правления </w:t>
      </w:r>
      <w:r w:rsidR="00BF7595">
        <w:rPr>
          <w:szCs w:val="28"/>
        </w:rPr>
        <w:br/>
      </w:r>
      <w:r w:rsidRPr="0079687F">
        <w:rPr>
          <w:szCs w:val="28"/>
        </w:rPr>
        <w:t xml:space="preserve">по вопросам миграции </w:t>
      </w:r>
      <w:r w:rsidR="00AB2827" w:rsidRPr="00707ED8">
        <w:rPr>
          <w:szCs w:val="28"/>
        </w:rPr>
        <w:t>Управлени</w:t>
      </w:r>
      <w:r w:rsidR="00AB2827">
        <w:rPr>
          <w:szCs w:val="28"/>
        </w:rPr>
        <w:t>я</w:t>
      </w:r>
      <w:r w:rsidR="00AB2827" w:rsidRPr="00707ED8">
        <w:rPr>
          <w:szCs w:val="28"/>
        </w:rPr>
        <w:t xml:space="preserve"> Министерства внутренних дел Российской Федерации </w:t>
      </w:r>
      <w:r w:rsidR="00AB2827">
        <w:rPr>
          <w:szCs w:val="28"/>
        </w:rPr>
        <w:t>по Кировской области</w:t>
      </w:r>
      <w:r w:rsidR="00D2581F">
        <w:rPr>
          <w:szCs w:val="28"/>
        </w:rPr>
        <w:t xml:space="preserve"> </w:t>
      </w:r>
      <w:r w:rsidRPr="0079687F">
        <w:rPr>
          <w:szCs w:val="28"/>
        </w:rPr>
        <w:t>(человек).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.4. Количество выданных свидетельств участника Государственной программы Российской Федерации соотечественникам, являющимся иностранными гражданами, постоянно или временно проживающим </w:t>
      </w:r>
      <w:r>
        <w:rPr>
          <w:szCs w:val="28"/>
        </w:rPr>
        <w:br/>
      </w:r>
      <w:r w:rsidR="0079687F" w:rsidRPr="0079687F">
        <w:rPr>
          <w:szCs w:val="28"/>
        </w:rPr>
        <w:t xml:space="preserve">на законном основании на территории Российской Федерации либо прибывшим на территорию Российской Федерации в экстренном массовом порядке, признанным беженцами на территории Российской Федерации </w:t>
      </w:r>
      <w:r>
        <w:rPr>
          <w:szCs w:val="28"/>
        </w:rPr>
        <w:br/>
      </w:r>
      <w:r w:rsidR="0079687F" w:rsidRPr="0079687F">
        <w:rPr>
          <w:szCs w:val="28"/>
        </w:rPr>
        <w:t>или получившим временное убежище на территории Российской Федерации</w:t>
      </w:r>
      <w:r w:rsidR="00D2581F">
        <w:rPr>
          <w:szCs w:val="28"/>
        </w:rPr>
        <w:t xml:space="preserve"> </w:t>
      </w:r>
      <w:r w:rsidR="00D2581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определяется областной службой занятости населения исходя </w:t>
      </w:r>
      <w:r w:rsidR="00D2581F">
        <w:rPr>
          <w:szCs w:val="28"/>
        </w:rPr>
        <w:br/>
      </w:r>
      <w:r w:rsidR="0079687F" w:rsidRPr="0079687F">
        <w:rPr>
          <w:szCs w:val="28"/>
        </w:rPr>
        <w:t>из количества свидетельств, выданных соотечественникам в Кировской области в отчетном году.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.5. Доля участников Государственной программы Российской Федерации и членов их семей, поставленных на учет в налоговом органе, </w:t>
      </w:r>
      <w:r>
        <w:rPr>
          <w:szCs w:val="28"/>
        </w:rPr>
        <w:br/>
      </w:r>
      <w:r w:rsidR="0079687F" w:rsidRPr="0079687F">
        <w:rPr>
          <w:szCs w:val="28"/>
        </w:rPr>
        <w:t>а также получивших страховые свидетельства обязательного пенсионного страхования, в общей численности участников Государственной программы Российской Федерации и членов их семей</w:t>
      </w:r>
      <w:r w:rsidR="00D2581F">
        <w:rPr>
          <w:szCs w:val="28"/>
        </w:rPr>
        <w:t xml:space="preserve"> рассчитывается по следующей формуле</w:t>
      </w:r>
      <w:r w:rsidR="0079687F" w:rsidRPr="0079687F">
        <w:rPr>
          <w:szCs w:val="28"/>
        </w:rPr>
        <w:t>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учт.нал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>= (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учт.нал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/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) х 100,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учт.нал</w:t>
      </w:r>
      <w:proofErr w:type="spellEnd"/>
      <w:r w:rsidRPr="0079687F">
        <w:rPr>
          <w:szCs w:val="28"/>
          <w:vertAlign w:val="subscript"/>
        </w:rPr>
        <w:t xml:space="preserve">.  </w:t>
      </w:r>
      <w:r w:rsidRPr="0079687F">
        <w:rPr>
          <w:szCs w:val="28"/>
        </w:rPr>
        <w:t xml:space="preserve"> – доля участников Государственной программы Российской Федерации и членов их семей, поставленных на учет в налоговом органе, </w:t>
      </w:r>
      <w:r w:rsidR="00764A0E">
        <w:rPr>
          <w:szCs w:val="28"/>
        </w:rPr>
        <w:br/>
      </w:r>
      <w:r w:rsidRPr="0079687F">
        <w:rPr>
          <w:szCs w:val="28"/>
        </w:rPr>
        <w:t>а также получивших страховые свидетельства обязательного пенсионного страхования, в общей численности участников Государственной программы Российской Федерации и членов их семей (%);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учт.нал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– численность участников Государственной программы Российской Федерации и членов их семей, поставленных на учет в налоговом органе, а также получивших страховые свидетельства обязательного пенсионного страхования в Кировской области в течение отчетного года, </w:t>
      </w:r>
      <w:r w:rsidR="00D2581F">
        <w:rPr>
          <w:szCs w:val="28"/>
        </w:rPr>
        <w:br/>
      </w:r>
      <w:r w:rsidRPr="0079687F">
        <w:rPr>
          <w:szCs w:val="28"/>
        </w:rPr>
        <w:t>по данным областной службы занятости населения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– общая численность участников Государственной программы </w:t>
      </w:r>
      <w:r w:rsidRPr="0079687F">
        <w:rPr>
          <w:szCs w:val="28"/>
        </w:rPr>
        <w:lastRenderedPageBreak/>
        <w:t>Российской Федерации и членов их семей в Кировской области за отчетный год</w:t>
      </w:r>
      <w:r w:rsidR="00D2581F">
        <w:rPr>
          <w:szCs w:val="28"/>
        </w:rPr>
        <w:t>,</w:t>
      </w:r>
      <w:r w:rsidRPr="0079687F">
        <w:rPr>
          <w:szCs w:val="28"/>
        </w:rPr>
        <w:t xml:space="preserve"> по данным областной службы занятости населения (человек).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.6. Количество презентаций Региональной программы, проведенных управлением </w:t>
      </w:r>
      <w:r w:rsidR="00D2581F">
        <w:rPr>
          <w:szCs w:val="28"/>
        </w:rPr>
        <w:t>ГСЗН</w:t>
      </w:r>
      <w:r w:rsidR="0079687F" w:rsidRPr="0079687F">
        <w:rPr>
          <w:szCs w:val="28"/>
        </w:rPr>
        <w:t xml:space="preserve"> Кировской области</w:t>
      </w:r>
      <w:r w:rsidR="00D2581F">
        <w:rPr>
          <w:szCs w:val="28"/>
        </w:rPr>
        <w:t xml:space="preserve"> </w:t>
      </w:r>
      <w:r w:rsidR="00D2581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</w:t>
      </w:r>
      <w:r w:rsidR="00482699">
        <w:rPr>
          <w:szCs w:val="28"/>
        </w:rPr>
        <w:t xml:space="preserve">определяется </w:t>
      </w:r>
      <w:r w:rsidR="00D2581F">
        <w:rPr>
          <w:szCs w:val="28"/>
        </w:rPr>
        <w:t>п</w:t>
      </w:r>
      <w:r w:rsidR="0079687F" w:rsidRPr="0079687F">
        <w:rPr>
          <w:szCs w:val="28"/>
        </w:rPr>
        <w:t>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.7. Количество справочных, информационных и методических материалов в сфере реализации Региональной программы, изданных или опубликованных в средствах массовой информации, включая размещение </w:t>
      </w:r>
      <w:r w:rsidR="0079687F" w:rsidRPr="0079687F">
        <w:rPr>
          <w:szCs w:val="28"/>
        </w:rPr>
        <w:br/>
        <w:t>в информационно-телекоммуникационной сети «Интернет»</w:t>
      </w:r>
      <w:r w:rsidR="00D2581F" w:rsidRPr="00D2581F">
        <w:rPr>
          <w:szCs w:val="28"/>
        </w:rPr>
        <w:t xml:space="preserve"> </w:t>
      </w:r>
      <w:r w:rsidR="00D2581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</w:t>
      </w:r>
      <w:r w:rsidR="00D2581F">
        <w:rPr>
          <w:szCs w:val="28"/>
        </w:rPr>
        <w:br/>
      </w:r>
      <w:r w:rsidR="00482699">
        <w:rPr>
          <w:szCs w:val="28"/>
        </w:rPr>
        <w:t>определяется</w:t>
      </w:r>
      <w:r w:rsidR="00482699" w:rsidRPr="0079687F">
        <w:rPr>
          <w:szCs w:val="28"/>
        </w:rPr>
        <w:t xml:space="preserve"> </w:t>
      </w:r>
      <w:r w:rsidR="0079687F" w:rsidRPr="0079687F">
        <w:rPr>
          <w:szCs w:val="28"/>
        </w:rPr>
        <w:t>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.8. Доля участников Государственной программы Российской Федерации, имеющих среднее профессиональное и высшее образование, </w:t>
      </w:r>
      <w:r>
        <w:rPr>
          <w:szCs w:val="28"/>
        </w:rPr>
        <w:br/>
      </w:r>
      <w:r w:rsidR="0079687F" w:rsidRPr="0079687F">
        <w:rPr>
          <w:szCs w:val="28"/>
        </w:rPr>
        <w:t>в общем количестве прибывших в Кировскую область участников Государственной программы Российской Федерации</w:t>
      </w:r>
      <w:r w:rsidR="00D2581F">
        <w:rPr>
          <w:szCs w:val="28"/>
        </w:rPr>
        <w:t xml:space="preserve"> рассчитывается </w:t>
      </w:r>
      <w:r w:rsidR="0031314F">
        <w:rPr>
          <w:szCs w:val="28"/>
        </w:rPr>
        <w:br/>
      </w:r>
      <w:r w:rsidR="00D2581F">
        <w:rPr>
          <w:szCs w:val="28"/>
        </w:rPr>
        <w:t>по следующей формуле: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уч.СПО</w:t>
      </w:r>
      <w:proofErr w:type="spellEnd"/>
      <w:r w:rsidRPr="0079687F">
        <w:rPr>
          <w:szCs w:val="28"/>
          <w:vertAlign w:val="subscript"/>
        </w:rPr>
        <w:t xml:space="preserve"> и ВПО </w:t>
      </w:r>
      <w:r w:rsidRPr="0079687F">
        <w:rPr>
          <w:szCs w:val="28"/>
        </w:rPr>
        <w:t>= (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уч.СПО</w:t>
      </w:r>
      <w:proofErr w:type="spellEnd"/>
      <w:r w:rsidRPr="0079687F">
        <w:rPr>
          <w:szCs w:val="28"/>
          <w:vertAlign w:val="subscript"/>
        </w:rPr>
        <w:t xml:space="preserve"> и ВПО</w:t>
      </w:r>
      <w:r w:rsidRPr="0079687F">
        <w:rPr>
          <w:szCs w:val="28"/>
        </w:rPr>
        <w:t xml:space="preserve"> /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) х 100,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уч.СПО</w:t>
      </w:r>
      <w:proofErr w:type="spellEnd"/>
      <w:r w:rsidRPr="0079687F">
        <w:rPr>
          <w:szCs w:val="28"/>
          <w:vertAlign w:val="subscript"/>
        </w:rPr>
        <w:t xml:space="preserve"> и ВПО </w:t>
      </w:r>
      <w:r w:rsidRPr="0079687F">
        <w:rPr>
          <w:szCs w:val="28"/>
        </w:rPr>
        <w:t xml:space="preserve"> – доля участников Государственной программы Российской Федерации, имеющих среднее профессиональное и высшее образование, </w:t>
      </w:r>
      <w:r w:rsidR="00764A0E">
        <w:rPr>
          <w:szCs w:val="28"/>
        </w:rPr>
        <w:br/>
      </w:r>
      <w:r w:rsidRPr="0079687F">
        <w:rPr>
          <w:szCs w:val="28"/>
        </w:rPr>
        <w:t>в общем количестве прибывших в Кировскую область участников Государственной программы Российской Федерации (%);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уч.СПО</w:t>
      </w:r>
      <w:proofErr w:type="spellEnd"/>
      <w:r w:rsidRPr="0079687F">
        <w:rPr>
          <w:szCs w:val="28"/>
          <w:vertAlign w:val="subscript"/>
        </w:rPr>
        <w:t xml:space="preserve"> и ВПО</w:t>
      </w:r>
      <w:r w:rsidRPr="0079687F">
        <w:rPr>
          <w:szCs w:val="28"/>
        </w:rPr>
        <w:t xml:space="preserve"> – численность участников Государственной программы Российской Федерации и членов их семей, имеющих среднее профессиональное и высшее образование, в Кировской области за отчетный год</w:t>
      </w:r>
      <w:r w:rsidR="00DD7A7D">
        <w:rPr>
          <w:szCs w:val="28"/>
        </w:rPr>
        <w:t>,</w:t>
      </w:r>
      <w:r w:rsidRPr="0079687F">
        <w:rPr>
          <w:szCs w:val="28"/>
        </w:rPr>
        <w:t xml:space="preserve"> </w:t>
      </w:r>
      <w:r w:rsidR="00D2581F">
        <w:rPr>
          <w:szCs w:val="28"/>
        </w:rPr>
        <w:t>п</w:t>
      </w:r>
      <w:r w:rsidRPr="0079687F">
        <w:rPr>
          <w:szCs w:val="28"/>
        </w:rPr>
        <w:t>о данным областной службы занятости населения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общая численность участников Государственной программы Российской Федерации и членов их семей в Ки</w:t>
      </w:r>
      <w:r w:rsidR="00DD7A7D">
        <w:rPr>
          <w:szCs w:val="28"/>
        </w:rPr>
        <w:t xml:space="preserve">ровской области за отчетный год, </w:t>
      </w:r>
      <w:r w:rsidRPr="0079687F">
        <w:rPr>
          <w:szCs w:val="28"/>
        </w:rPr>
        <w:t>по данным областной службы занятости населения (человек).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>.9. Доля трудоустроенных участников Государственной программы Российской Федерации и членов их семей трудоспособного возраста в общей численности прибывших в Кировскую область участников Государственной программы Российской Федерации и членов их семей трудоспособного возраста</w:t>
      </w:r>
      <w:r w:rsidR="00D2581F">
        <w:rPr>
          <w:szCs w:val="28"/>
        </w:rPr>
        <w:t xml:space="preserve"> рассчитывается по следующей формуле</w:t>
      </w:r>
      <w:r w:rsidR="0079687F" w:rsidRPr="0079687F">
        <w:rPr>
          <w:szCs w:val="28"/>
        </w:rPr>
        <w:t>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>= (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/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) х 100,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– доля трудоустроенных участников Государственной программы </w:t>
      </w:r>
      <w:r w:rsidRPr="0079687F">
        <w:rPr>
          <w:szCs w:val="28"/>
        </w:rPr>
        <w:lastRenderedPageBreak/>
        <w:t>Российской Федерации и членов их семей трудоспособного возраста в общей численности прибывших в Кировскую область участников Государственной программы Российской Федерации и членов их семей трудоспособного возраста (%);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численность трудоустроенных в течение отчетного года участников Государственной программы Российской Федерации и членов </w:t>
      </w:r>
      <w:r w:rsidR="00764A0E">
        <w:rPr>
          <w:szCs w:val="28"/>
        </w:rPr>
        <w:br/>
      </w:r>
      <w:r w:rsidRPr="0079687F">
        <w:rPr>
          <w:szCs w:val="28"/>
        </w:rPr>
        <w:t xml:space="preserve">их семей трудоспособного возраста, прибывших в Кировскую область, </w:t>
      </w:r>
      <w:r w:rsidR="00D2581F">
        <w:rPr>
          <w:szCs w:val="28"/>
        </w:rPr>
        <w:br/>
      </w:r>
      <w:r w:rsidRPr="0079687F">
        <w:rPr>
          <w:szCs w:val="28"/>
        </w:rPr>
        <w:t>по данным областной службы занятости населения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общая численность участников Государственной программы Российской Федерации и членов их семей, прибывших в Кировскую область </w:t>
      </w:r>
      <w:r w:rsidRPr="0079687F">
        <w:rPr>
          <w:szCs w:val="28"/>
        </w:rPr>
        <w:br/>
        <w:t>за отчетный год, по данным областной службы занятости населения (человек).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2</w:t>
      </w:r>
      <w:r w:rsidR="0079687F" w:rsidRPr="0079687F">
        <w:rPr>
          <w:szCs w:val="28"/>
        </w:rPr>
        <w:t xml:space="preserve">.10. Численность привлеченных в сферу здравоохранения Кировской области специалистов с высшим (медицинским) образованием (врачей) </w:t>
      </w:r>
      <w:r>
        <w:rPr>
          <w:szCs w:val="28"/>
        </w:rPr>
        <w:br/>
      </w:r>
      <w:r w:rsidR="0079687F" w:rsidRPr="0079687F">
        <w:rPr>
          <w:szCs w:val="28"/>
        </w:rPr>
        <w:t xml:space="preserve">из числа участников Государственной программы Российской Федерации </w:t>
      </w:r>
      <w:r>
        <w:rPr>
          <w:szCs w:val="28"/>
        </w:rPr>
        <w:br/>
      </w:r>
      <w:r w:rsidR="0079687F" w:rsidRPr="0079687F">
        <w:rPr>
          <w:szCs w:val="28"/>
        </w:rPr>
        <w:t>и членов их семей</w:t>
      </w:r>
      <w:r w:rsidR="00D2581F">
        <w:rPr>
          <w:szCs w:val="28"/>
        </w:rPr>
        <w:t xml:space="preserve"> </w:t>
      </w:r>
      <w:r w:rsidR="00D2581F" w:rsidRPr="0079687F">
        <w:rPr>
          <w:szCs w:val="28"/>
        </w:rPr>
        <w:t>(человек)</w:t>
      </w:r>
      <w:r w:rsidR="00482699">
        <w:rPr>
          <w:szCs w:val="28"/>
        </w:rPr>
        <w:t xml:space="preserve"> определяется</w:t>
      </w:r>
      <w:r w:rsidR="0079687F" w:rsidRPr="0079687F">
        <w:rPr>
          <w:szCs w:val="28"/>
        </w:rPr>
        <w:t xml:space="preserve"> 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 Расчет целевых показателей эффективности реализации основных мероприятий Региональной программы осуществляется </w:t>
      </w:r>
      <w:r w:rsidR="00D2581F">
        <w:rPr>
          <w:szCs w:val="28"/>
        </w:rPr>
        <w:t>в следующем порядке</w:t>
      </w:r>
      <w:r w:rsidR="0079687F" w:rsidRPr="0079687F">
        <w:rPr>
          <w:szCs w:val="28"/>
        </w:rPr>
        <w:t>: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.1. Для основного мероприятия 1. Создание правовых </w:t>
      </w:r>
      <w:r>
        <w:rPr>
          <w:szCs w:val="28"/>
        </w:rPr>
        <w:br/>
      </w:r>
      <w:r w:rsidR="0079687F" w:rsidRPr="0079687F">
        <w:rPr>
          <w:szCs w:val="28"/>
        </w:rPr>
        <w:t>и информационных условий, способствующих добровольному переселению</w:t>
      </w:r>
      <w:r>
        <w:rPr>
          <w:szCs w:val="28"/>
        </w:rPr>
        <w:br/>
      </w:r>
      <w:r w:rsidR="0079687F" w:rsidRPr="0079687F">
        <w:rPr>
          <w:szCs w:val="28"/>
        </w:rPr>
        <w:t xml:space="preserve">в Кировскую область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</w:t>
      </w:r>
      <w:r>
        <w:rPr>
          <w:szCs w:val="28"/>
        </w:rPr>
        <w:br/>
      </w:r>
      <w:r w:rsidR="0079687F" w:rsidRPr="0079687F">
        <w:rPr>
          <w:szCs w:val="28"/>
        </w:rPr>
        <w:t xml:space="preserve">на территории Российской Федерации или получивших временное убежище </w:t>
      </w:r>
      <w:r>
        <w:rPr>
          <w:szCs w:val="28"/>
        </w:rPr>
        <w:br/>
      </w:r>
      <w:r w:rsidR="0079687F" w:rsidRPr="0079687F">
        <w:rPr>
          <w:szCs w:val="28"/>
        </w:rPr>
        <w:t>на территории Российской Федер</w:t>
      </w:r>
      <w:r w:rsidR="00D2581F">
        <w:rPr>
          <w:szCs w:val="28"/>
        </w:rPr>
        <w:t>ации: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.1.1. Количество презентаций Региональной программы, проведенных управлением </w:t>
      </w:r>
      <w:r w:rsidR="00D2581F">
        <w:rPr>
          <w:szCs w:val="28"/>
        </w:rPr>
        <w:t>ГСЗН</w:t>
      </w:r>
      <w:r w:rsidR="0079687F" w:rsidRPr="0079687F">
        <w:rPr>
          <w:szCs w:val="28"/>
        </w:rPr>
        <w:t xml:space="preserve"> Кировской области</w:t>
      </w:r>
      <w:r w:rsidR="00D2581F">
        <w:rPr>
          <w:szCs w:val="28"/>
        </w:rPr>
        <w:t xml:space="preserve"> </w:t>
      </w:r>
      <w:r w:rsidR="00D2581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</w:t>
      </w:r>
      <w:r w:rsidR="00482699">
        <w:rPr>
          <w:szCs w:val="28"/>
        </w:rPr>
        <w:t>определяется</w:t>
      </w:r>
      <w:r w:rsidR="00482699" w:rsidRPr="0079687F">
        <w:rPr>
          <w:szCs w:val="28"/>
        </w:rPr>
        <w:t xml:space="preserve"> </w:t>
      </w:r>
      <w:r w:rsidR="0079687F" w:rsidRPr="0079687F">
        <w:rPr>
          <w:szCs w:val="28"/>
        </w:rPr>
        <w:t>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.1.2. Количество справочных, информационных и методических материалов в сфере реализации Региональной программы, изданных </w:t>
      </w:r>
      <w:r>
        <w:rPr>
          <w:szCs w:val="28"/>
        </w:rPr>
        <w:br/>
      </w:r>
      <w:r w:rsidR="0079687F" w:rsidRPr="0079687F">
        <w:rPr>
          <w:szCs w:val="28"/>
        </w:rPr>
        <w:t xml:space="preserve">или опубликованных в средствах массовой информации, включая размещение </w:t>
      </w:r>
      <w:r>
        <w:rPr>
          <w:szCs w:val="28"/>
        </w:rPr>
        <w:br/>
      </w:r>
      <w:r w:rsidR="0079687F" w:rsidRPr="0079687F">
        <w:rPr>
          <w:szCs w:val="28"/>
        </w:rPr>
        <w:t>в информационно-телекоммуникационной сети «Интернет»</w:t>
      </w:r>
      <w:r w:rsidR="00D2581F" w:rsidRPr="00D2581F">
        <w:rPr>
          <w:szCs w:val="28"/>
        </w:rPr>
        <w:t xml:space="preserve"> </w:t>
      </w:r>
      <w:r w:rsidR="00D2581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</w:t>
      </w:r>
      <w:r w:rsidR="0031314F">
        <w:rPr>
          <w:szCs w:val="28"/>
        </w:rPr>
        <w:br/>
      </w:r>
      <w:r w:rsidR="00482699">
        <w:rPr>
          <w:szCs w:val="28"/>
        </w:rPr>
        <w:t>определяется</w:t>
      </w:r>
      <w:r w:rsidR="00482699" w:rsidRPr="0079687F">
        <w:rPr>
          <w:szCs w:val="28"/>
        </w:rPr>
        <w:t xml:space="preserve"> </w:t>
      </w:r>
      <w:r w:rsidR="0079687F" w:rsidRPr="0079687F">
        <w:rPr>
          <w:szCs w:val="28"/>
        </w:rPr>
        <w:t>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.2. Для основного мероприятия 2. Организация приема участников </w:t>
      </w:r>
      <w:r w:rsidR="0079687F" w:rsidRPr="0079687F">
        <w:rPr>
          <w:szCs w:val="28"/>
        </w:rPr>
        <w:br/>
        <w:t xml:space="preserve">Государственной программы Российской Федерации и членов их семей </w:t>
      </w:r>
      <w:r w:rsidR="0079687F" w:rsidRPr="0079687F">
        <w:rPr>
          <w:szCs w:val="28"/>
        </w:rPr>
        <w:br/>
      </w:r>
      <w:r w:rsidR="00D2581F">
        <w:rPr>
          <w:szCs w:val="28"/>
        </w:rPr>
        <w:t>на территории Кировской области: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.2.1. Численность зарегистрированных по месту пребывания либо </w:t>
      </w:r>
      <w:r w:rsidR="0079687F" w:rsidRPr="0079687F">
        <w:rPr>
          <w:szCs w:val="28"/>
        </w:rPr>
        <w:br/>
      </w:r>
      <w:r w:rsidR="0079687F" w:rsidRPr="0079687F">
        <w:rPr>
          <w:szCs w:val="28"/>
        </w:rPr>
        <w:lastRenderedPageBreak/>
        <w:t xml:space="preserve">по месту жительства на территории Кировской области участников Региональной программы, получивших свидетельства участника </w:t>
      </w:r>
      <w:r w:rsidR="00AB2827" w:rsidRPr="00AB2827">
        <w:rPr>
          <w:szCs w:val="28"/>
        </w:rPr>
        <w:t xml:space="preserve">программы переселения </w:t>
      </w:r>
      <w:r w:rsidR="0079687F" w:rsidRPr="0079687F">
        <w:rPr>
          <w:szCs w:val="28"/>
        </w:rPr>
        <w:t xml:space="preserve">в государстве своего постоянного проживания, </w:t>
      </w:r>
      <w:r>
        <w:rPr>
          <w:szCs w:val="28"/>
        </w:rPr>
        <w:br/>
      </w:r>
      <w:r w:rsidR="0079687F" w:rsidRPr="0079687F">
        <w:rPr>
          <w:szCs w:val="28"/>
        </w:rPr>
        <w:t>и членов их семей</w:t>
      </w:r>
      <w:r w:rsidR="00140D93">
        <w:rPr>
          <w:szCs w:val="28"/>
        </w:rPr>
        <w:t xml:space="preserve"> </w:t>
      </w:r>
      <w:r w:rsidR="00140D93" w:rsidRPr="0079687F">
        <w:rPr>
          <w:szCs w:val="28"/>
        </w:rPr>
        <w:t>(человек)</w:t>
      </w:r>
      <w:r w:rsidR="00482699" w:rsidRPr="00482699">
        <w:rPr>
          <w:szCs w:val="28"/>
        </w:rPr>
        <w:t xml:space="preserve"> </w:t>
      </w:r>
      <w:r w:rsidR="00482699">
        <w:rPr>
          <w:szCs w:val="28"/>
        </w:rPr>
        <w:t>определяется</w:t>
      </w:r>
      <w:r w:rsidR="0079687F" w:rsidRPr="0079687F">
        <w:rPr>
          <w:szCs w:val="28"/>
        </w:rPr>
        <w:t xml:space="preserve"> 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.2.2. Количество выданных свидетельств участника Региональной программы соотечественникам, являющимся иностранными гражданами, постоянно или временно проживающими на законном основании </w:t>
      </w:r>
      <w:r>
        <w:rPr>
          <w:szCs w:val="28"/>
        </w:rPr>
        <w:br/>
      </w:r>
      <w:r w:rsidR="0079687F" w:rsidRPr="0079687F">
        <w:rPr>
          <w:szCs w:val="28"/>
        </w:rPr>
        <w:t>на территории Кировской области либо прибывшими на территорию Российской Федерации в экстренном массовом порядке, признанными беженцами на территории Российской Федерации или получившими временное убежище на территории Российской Федерации</w:t>
      </w:r>
      <w:r w:rsidR="0031314F">
        <w:rPr>
          <w:szCs w:val="28"/>
        </w:rPr>
        <w:t xml:space="preserve"> </w:t>
      </w:r>
      <w:r w:rsidR="0031314F" w:rsidRPr="0079687F">
        <w:rPr>
          <w:szCs w:val="28"/>
        </w:rPr>
        <w:t>(единиц)</w:t>
      </w:r>
      <w:r w:rsidR="0079687F" w:rsidRPr="0079687F">
        <w:rPr>
          <w:szCs w:val="28"/>
        </w:rPr>
        <w:t xml:space="preserve">, </w:t>
      </w:r>
      <w:r w:rsidR="0031314F">
        <w:rPr>
          <w:szCs w:val="28"/>
        </w:rPr>
        <w:br/>
      </w:r>
      <w:r w:rsidR="00482699">
        <w:rPr>
          <w:szCs w:val="28"/>
        </w:rPr>
        <w:t>определяется</w:t>
      </w:r>
      <w:r w:rsidR="00482699" w:rsidRPr="0079687F">
        <w:rPr>
          <w:szCs w:val="28"/>
        </w:rPr>
        <w:t xml:space="preserve"> </w:t>
      </w:r>
      <w:r w:rsidR="0079687F" w:rsidRPr="0079687F">
        <w:rPr>
          <w:szCs w:val="28"/>
        </w:rPr>
        <w:t>по данным областной службы занятости населения.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.3. Для основного мероприятия 3. Создание условий для адаптации </w:t>
      </w:r>
      <w:r w:rsidR="0079687F" w:rsidRPr="0079687F">
        <w:rPr>
          <w:szCs w:val="28"/>
        </w:rPr>
        <w:br/>
        <w:t xml:space="preserve">и жизнедеятельности участников Государственной программы Российской Федерации и членов их семей </w:t>
      </w:r>
      <w:r w:rsidR="0031314F">
        <w:rPr>
          <w:szCs w:val="28"/>
        </w:rPr>
        <w:t>на территории Кировской области: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>.3.1. Доля участников Региональной программы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страхования, в общей численности участников Региональной программы и членов их семей</w:t>
      </w:r>
      <w:r w:rsidR="0031314F">
        <w:rPr>
          <w:szCs w:val="28"/>
        </w:rPr>
        <w:t xml:space="preserve"> рассчитывается по следующей формуле</w:t>
      </w:r>
      <w:r w:rsidR="0079687F" w:rsidRPr="0079687F">
        <w:rPr>
          <w:szCs w:val="28"/>
        </w:rPr>
        <w:t>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учт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>= (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учт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/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) х 100,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учт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– доля участников Региональной программы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страхования, в общей численности участников Региональной программы и членов их семей (%);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учт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численность участников Региональной программы и членов </w:t>
      </w:r>
      <w:r w:rsidRPr="0079687F">
        <w:rPr>
          <w:szCs w:val="28"/>
        </w:rPr>
        <w:br/>
        <w:t>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 в течение отчетного года, по данным областной службы занятости населения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общая численность участников Региональной программы </w:t>
      </w:r>
      <w:r w:rsidR="00764A0E">
        <w:rPr>
          <w:szCs w:val="28"/>
        </w:rPr>
        <w:br/>
      </w:r>
      <w:r w:rsidRPr="0079687F">
        <w:rPr>
          <w:szCs w:val="28"/>
        </w:rPr>
        <w:t>и членов их семей за отчетный год</w:t>
      </w:r>
      <w:r w:rsidR="00DD7A7D">
        <w:rPr>
          <w:szCs w:val="28"/>
        </w:rPr>
        <w:t>,</w:t>
      </w:r>
      <w:r w:rsidRPr="0079687F">
        <w:rPr>
          <w:szCs w:val="28"/>
        </w:rPr>
        <w:t xml:space="preserve"> по данным областной службы занятости населения (человек).</w:t>
      </w:r>
    </w:p>
    <w:p w:rsidR="0079687F" w:rsidRP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lastRenderedPageBreak/>
        <w:t>3</w:t>
      </w:r>
      <w:r w:rsidR="0079687F" w:rsidRPr="0079687F">
        <w:rPr>
          <w:szCs w:val="28"/>
        </w:rPr>
        <w:t>.3.2. Доля трудоустроенных участников Региональной программы</w:t>
      </w:r>
      <w:r w:rsidR="0079687F" w:rsidRPr="0079687F">
        <w:rPr>
          <w:szCs w:val="28"/>
        </w:rPr>
        <w:br/>
        <w:t>и членов их семей трудоспособного возраста в общей численности участников Региональной программы и членов их семей трудоспособного возраста</w:t>
      </w:r>
      <w:r w:rsidR="0031314F">
        <w:rPr>
          <w:szCs w:val="28"/>
        </w:rPr>
        <w:t xml:space="preserve"> рассчитывается по следующей формуле</w:t>
      </w:r>
      <w:r w:rsidR="0079687F" w:rsidRPr="0079687F">
        <w:rPr>
          <w:szCs w:val="28"/>
        </w:rPr>
        <w:t>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jc w:val="center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>= (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/ </w:t>
      </w: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>) х 100, где: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Д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 xml:space="preserve">. </w:t>
      </w:r>
      <w:r w:rsidRPr="0079687F">
        <w:rPr>
          <w:szCs w:val="28"/>
        </w:rPr>
        <w:t xml:space="preserve"> – доля трудоустроенных участников Региональной программы</w:t>
      </w:r>
      <w:r w:rsidRPr="0079687F">
        <w:rPr>
          <w:szCs w:val="28"/>
        </w:rPr>
        <w:br/>
        <w:t xml:space="preserve">и членов их семей трудоспособного возраста в общей численности участников </w:t>
      </w:r>
      <w:r w:rsidRPr="00E04DF4">
        <w:rPr>
          <w:szCs w:val="28"/>
        </w:rPr>
        <w:t xml:space="preserve">Региональной программы </w:t>
      </w:r>
      <w:r w:rsidRPr="0079687F">
        <w:rPr>
          <w:szCs w:val="28"/>
        </w:rPr>
        <w:t>и членов их семей трудоспособного возраста (%);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труд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численность трудоустроенных в течение отчетного года участников Региональной программы и членов их семей трудоспособного возраста</w:t>
      </w:r>
      <w:r w:rsidR="00DD7A7D">
        <w:rPr>
          <w:szCs w:val="28"/>
        </w:rPr>
        <w:t>,</w:t>
      </w:r>
      <w:r w:rsidRPr="0079687F">
        <w:rPr>
          <w:szCs w:val="28"/>
        </w:rPr>
        <w:t xml:space="preserve"> по данным областной службы занятости населения (человек);</w:t>
      </w:r>
    </w:p>
    <w:p w:rsidR="0079687F" w:rsidRPr="0079687F" w:rsidRDefault="0079687F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proofErr w:type="spellStart"/>
      <w:r w:rsidRPr="0079687F">
        <w:rPr>
          <w:szCs w:val="28"/>
        </w:rPr>
        <w:t>Ч</w:t>
      </w:r>
      <w:r w:rsidRPr="0079687F">
        <w:rPr>
          <w:szCs w:val="28"/>
          <w:vertAlign w:val="subscript"/>
        </w:rPr>
        <w:t>общ</w:t>
      </w:r>
      <w:proofErr w:type="spellEnd"/>
      <w:r w:rsidRPr="0079687F">
        <w:rPr>
          <w:szCs w:val="28"/>
          <w:vertAlign w:val="subscript"/>
        </w:rPr>
        <w:t>.</w:t>
      </w:r>
      <w:r w:rsidRPr="0079687F">
        <w:rPr>
          <w:szCs w:val="28"/>
        </w:rPr>
        <w:t xml:space="preserve"> – общая численность участников Региональной программы </w:t>
      </w:r>
      <w:r w:rsidR="00764A0E">
        <w:rPr>
          <w:szCs w:val="28"/>
        </w:rPr>
        <w:br/>
      </w:r>
      <w:r w:rsidRPr="0079687F">
        <w:rPr>
          <w:szCs w:val="28"/>
        </w:rPr>
        <w:t>и членов их семей за отчетный год</w:t>
      </w:r>
      <w:r w:rsidR="00DD7A7D">
        <w:rPr>
          <w:szCs w:val="28"/>
        </w:rPr>
        <w:t>,</w:t>
      </w:r>
      <w:r w:rsidRPr="0079687F">
        <w:rPr>
          <w:szCs w:val="28"/>
        </w:rPr>
        <w:t xml:space="preserve"> по данным областной службы занятости населения (человек).</w:t>
      </w:r>
    </w:p>
    <w:p w:rsidR="0079687F" w:rsidRDefault="00764A0E" w:rsidP="0079687F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3</w:t>
      </w:r>
      <w:r w:rsidR="0079687F" w:rsidRPr="0079687F">
        <w:rPr>
          <w:szCs w:val="28"/>
        </w:rPr>
        <w:t xml:space="preserve">.4. Для основного мероприятия 4. Обеспечение сферы здравоохранения Кировской области медицинскими работниками из числа участников Государственной программы Российской Федерации и членов их семей количество участников Региональной программы из числа специалистов </w:t>
      </w:r>
      <w:r>
        <w:rPr>
          <w:szCs w:val="28"/>
        </w:rPr>
        <w:br/>
      </w:r>
      <w:r w:rsidR="0079687F" w:rsidRPr="0079687F">
        <w:rPr>
          <w:szCs w:val="28"/>
        </w:rPr>
        <w:t xml:space="preserve">с высшим (медицинским) образованием (врачей), поступивших на работу </w:t>
      </w:r>
      <w:r>
        <w:rPr>
          <w:szCs w:val="28"/>
        </w:rPr>
        <w:br/>
      </w:r>
      <w:r w:rsidR="0079687F" w:rsidRPr="0079687F">
        <w:rPr>
          <w:szCs w:val="28"/>
        </w:rPr>
        <w:t>в государственные медицинские организации Кировской области</w:t>
      </w:r>
      <w:r w:rsidR="0031314F">
        <w:rPr>
          <w:szCs w:val="28"/>
        </w:rPr>
        <w:t xml:space="preserve"> </w:t>
      </w:r>
      <w:r w:rsidR="0031314F" w:rsidRPr="0079687F">
        <w:rPr>
          <w:szCs w:val="28"/>
        </w:rPr>
        <w:t>(человек)</w:t>
      </w:r>
      <w:r w:rsidR="0079687F" w:rsidRPr="0079687F">
        <w:rPr>
          <w:szCs w:val="28"/>
        </w:rPr>
        <w:t xml:space="preserve">, </w:t>
      </w:r>
      <w:r w:rsidR="0031314F">
        <w:rPr>
          <w:szCs w:val="28"/>
        </w:rPr>
        <w:br/>
      </w:r>
      <w:r w:rsidR="00482699">
        <w:rPr>
          <w:szCs w:val="28"/>
        </w:rPr>
        <w:t>определяется</w:t>
      </w:r>
      <w:r w:rsidR="00482699" w:rsidRPr="0079687F">
        <w:rPr>
          <w:szCs w:val="28"/>
        </w:rPr>
        <w:t xml:space="preserve"> </w:t>
      </w:r>
      <w:r w:rsidR="0079687F" w:rsidRPr="0079687F">
        <w:rPr>
          <w:szCs w:val="28"/>
        </w:rPr>
        <w:t>по данным областной службы занятости населения</w:t>
      </w:r>
      <w:r w:rsidR="00DD7A7D">
        <w:rPr>
          <w:szCs w:val="28"/>
        </w:rPr>
        <w:t>.</w:t>
      </w:r>
    </w:p>
    <w:p w:rsidR="0028288E" w:rsidRPr="00A411B5" w:rsidRDefault="002E41CC" w:rsidP="00764A0E">
      <w:pPr>
        <w:widowControl w:val="0"/>
        <w:tabs>
          <w:tab w:val="left" w:pos="1276"/>
        </w:tabs>
        <w:spacing w:before="400" w:after="0" w:line="380" w:lineRule="exact"/>
        <w:jc w:val="center"/>
        <w:rPr>
          <w:highlight w:val="yellow"/>
        </w:rPr>
      </w:pPr>
      <w:r>
        <w:rPr>
          <w:szCs w:val="28"/>
        </w:rPr>
        <w:t>__________</w:t>
      </w:r>
      <w:r w:rsidR="00406F8A">
        <w:rPr>
          <w:szCs w:val="28"/>
        </w:rPr>
        <w:t>_</w:t>
      </w:r>
    </w:p>
    <w:sectPr w:rsidR="0028288E" w:rsidRPr="00A411B5" w:rsidSect="00AB2827">
      <w:headerReference w:type="default" r:id="rId9"/>
      <w:headerReference w:type="first" r:id="rId10"/>
      <w:pgSz w:w="11906" w:h="16838"/>
      <w:pgMar w:top="1134" w:right="707" w:bottom="1134" w:left="1701" w:header="708" w:footer="708" w:gutter="0"/>
      <w:pgNumType w:start="1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39" w:rsidRDefault="00000D39" w:rsidP="0017492C">
      <w:pPr>
        <w:spacing w:after="0" w:line="240" w:lineRule="auto"/>
      </w:pPr>
      <w:r>
        <w:separator/>
      </w:r>
    </w:p>
  </w:endnote>
  <w:endnote w:type="continuationSeparator" w:id="0">
    <w:p w:rsidR="00000D39" w:rsidRDefault="00000D39" w:rsidP="0017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39" w:rsidRDefault="00000D39" w:rsidP="0017492C">
      <w:pPr>
        <w:spacing w:after="0" w:line="240" w:lineRule="auto"/>
      </w:pPr>
      <w:r>
        <w:separator/>
      </w:r>
    </w:p>
  </w:footnote>
  <w:footnote w:type="continuationSeparator" w:id="0">
    <w:p w:rsidR="00000D39" w:rsidRDefault="00000D39" w:rsidP="0017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6604"/>
      <w:docPartObj>
        <w:docPartGallery w:val="Page Numbers (Top of Page)"/>
        <w:docPartUnique/>
      </w:docPartObj>
    </w:sdtPr>
    <w:sdtEndPr/>
    <w:sdtContent>
      <w:p w:rsidR="00D2202E" w:rsidRDefault="002539A4">
        <w:pPr>
          <w:pStyle w:val="a5"/>
          <w:jc w:val="center"/>
        </w:pPr>
        <w:r>
          <w:fldChar w:fldCharType="begin"/>
        </w:r>
        <w:r w:rsidR="00D2202E">
          <w:instrText>PAGE   \* MERGEFORMAT</w:instrText>
        </w:r>
        <w:r>
          <w:fldChar w:fldCharType="separate"/>
        </w:r>
        <w:r w:rsidR="00397CC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2202E" w:rsidRDefault="00D220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8058"/>
      <w:docPartObj>
        <w:docPartGallery w:val="Page Numbers (Top of Page)"/>
        <w:docPartUnique/>
      </w:docPartObj>
    </w:sdtPr>
    <w:sdtEndPr/>
    <w:sdtContent>
      <w:p w:rsidR="00D2202E" w:rsidRDefault="00D2202E">
        <w:pPr>
          <w:pStyle w:val="a5"/>
          <w:jc w:val="center"/>
        </w:pPr>
        <w:r>
          <w:t>19</w:t>
        </w:r>
      </w:p>
    </w:sdtContent>
  </w:sdt>
  <w:p w:rsidR="00D2202E" w:rsidRDefault="00D220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CC"/>
    <w:rsid w:val="00000CCC"/>
    <w:rsid w:val="00000D39"/>
    <w:rsid w:val="0001728F"/>
    <w:rsid w:val="000206EE"/>
    <w:rsid w:val="0002748E"/>
    <w:rsid w:val="0003070D"/>
    <w:rsid w:val="000420CC"/>
    <w:rsid w:val="000536E0"/>
    <w:rsid w:val="000540BE"/>
    <w:rsid w:val="00067D50"/>
    <w:rsid w:val="000A53D2"/>
    <w:rsid w:val="000B3673"/>
    <w:rsid w:val="000D3C57"/>
    <w:rsid w:val="000D4A7E"/>
    <w:rsid w:val="000E214E"/>
    <w:rsid w:val="000E752E"/>
    <w:rsid w:val="000F4356"/>
    <w:rsid w:val="00110B13"/>
    <w:rsid w:val="00140D93"/>
    <w:rsid w:val="001411C8"/>
    <w:rsid w:val="0014324C"/>
    <w:rsid w:val="00145BD3"/>
    <w:rsid w:val="001475E7"/>
    <w:rsid w:val="00150709"/>
    <w:rsid w:val="0015158B"/>
    <w:rsid w:val="00154895"/>
    <w:rsid w:val="0016498D"/>
    <w:rsid w:val="00173048"/>
    <w:rsid w:val="00173511"/>
    <w:rsid w:val="0017492C"/>
    <w:rsid w:val="001761BE"/>
    <w:rsid w:val="00193B14"/>
    <w:rsid w:val="00193F1B"/>
    <w:rsid w:val="001960BC"/>
    <w:rsid w:val="00197781"/>
    <w:rsid w:val="001A004C"/>
    <w:rsid w:val="001A5923"/>
    <w:rsid w:val="001A6A38"/>
    <w:rsid w:val="001B1436"/>
    <w:rsid w:val="001B28B6"/>
    <w:rsid w:val="001C2EBC"/>
    <w:rsid w:val="001D19A7"/>
    <w:rsid w:val="001D70EA"/>
    <w:rsid w:val="001E109E"/>
    <w:rsid w:val="001E6197"/>
    <w:rsid w:val="001F3254"/>
    <w:rsid w:val="001F6FD6"/>
    <w:rsid w:val="00207902"/>
    <w:rsid w:val="0021775A"/>
    <w:rsid w:val="00222047"/>
    <w:rsid w:val="00227E4E"/>
    <w:rsid w:val="00231DE7"/>
    <w:rsid w:val="00233943"/>
    <w:rsid w:val="002377E9"/>
    <w:rsid w:val="00245DCA"/>
    <w:rsid w:val="00252EE4"/>
    <w:rsid w:val="00253239"/>
    <w:rsid w:val="002539A4"/>
    <w:rsid w:val="00261036"/>
    <w:rsid w:val="00262CE6"/>
    <w:rsid w:val="0027424D"/>
    <w:rsid w:val="002759EF"/>
    <w:rsid w:val="0028288E"/>
    <w:rsid w:val="00283725"/>
    <w:rsid w:val="002877E2"/>
    <w:rsid w:val="002A49D5"/>
    <w:rsid w:val="002C5B59"/>
    <w:rsid w:val="002E26DA"/>
    <w:rsid w:val="002E2C3D"/>
    <w:rsid w:val="002E41CC"/>
    <w:rsid w:val="002F0D4E"/>
    <w:rsid w:val="00300C6C"/>
    <w:rsid w:val="00304F8D"/>
    <w:rsid w:val="0031314F"/>
    <w:rsid w:val="00324F63"/>
    <w:rsid w:val="00333386"/>
    <w:rsid w:val="00337283"/>
    <w:rsid w:val="0035063A"/>
    <w:rsid w:val="00355F99"/>
    <w:rsid w:val="0036397A"/>
    <w:rsid w:val="003679F2"/>
    <w:rsid w:val="0037031D"/>
    <w:rsid w:val="00374614"/>
    <w:rsid w:val="003843F1"/>
    <w:rsid w:val="00397CCC"/>
    <w:rsid w:val="003A2846"/>
    <w:rsid w:val="003A6CD5"/>
    <w:rsid w:val="003D3B43"/>
    <w:rsid w:val="003E6284"/>
    <w:rsid w:val="003F35E6"/>
    <w:rsid w:val="004060B0"/>
    <w:rsid w:val="00406728"/>
    <w:rsid w:val="00406F8A"/>
    <w:rsid w:val="00407A12"/>
    <w:rsid w:val="004140BA"/>
    <w:rsid w:val="00426A5B"/>
    <w:rsid w:val="00433F06"/>
    <w:rsid w:val="00434084"/>
    <w:rsid w:val="0045017E"/>
    <w:rsid w:val="0045086D"/>
    <w:rsid w:val="00452896"/>
    <w:rsid w:val="004730C1"/>
    <w:rsid w:val="00475D44"/>
    <w:rsid w:val="00477082"/>
    <w:rsid w:val="00482699"/>
    <w:rsid w:val="00490166"/>
    <w:rsid w:val="0049131F"/>
    <w:rsid w:val="00491AE3"/>
    <w:rsid w:val="0049421B"/>
    <w:rsid w:val="00496F5C"/>
    <w:rsid w:val="004A7031"/>
    <w:rsid w:val="004B5021"/>
    <w:rsid w:val="004C2C08"/>
    <w:rsid w:val="004D201F"/>
    <w:rsid w:val="004F42AE"/>
    <w:rsid w:val="00523C4E"/>
    <w:rsid w:val="00532316"/>
    <w:rsid w:val="0053604A"/>
    <w:rsid w:val="00545198"/>
    <w:rsid w:val="00576A57"/>
    <w:rsid w:val="005927DF"/>
    <w:rsid w:val="00593229"/>
    <w:rsid w:val="00595A4C"/>
    <w:rsid w:val="005B1662"/>
    <w:rsid w:val="005B18BE"/>
    <w:rsid w:val="005B7699"/>
    <w:rsid w:val="005C395C"/>
    <w:rsid w:val="005C63EF"/>
    <w:rsid w:val="005C6925"/>
    <w:rsid w:val="005E415F"/>
    <w:rsid w:val="005E6CAC"/>
    <w:rsid w:val="005F10EA"/>
    <w:rsid w:val="00612F79"/>
    <w:rsid w:val="00614FFD"/>
    <w:rsid w:val="00621DDA"/>
    <w:rsid w:val="00625A98"/>
    <w:rsid w:val="00627D60"/>
    <w:rsid w:val="006316E4"/>
    <w:rsid w:val="00631A70"/>
    <w:rsid w:val="00633B64"/>
    <w:rsid w:val="006363F4"/>
    <w:rsid w:val="0063719F"/>
    <w:rsid w:val="0064278E"/>
    <w:rsid w:val="00667948"/>
    <w:rsid w:val="006C5E0E"/>
    <w:rsid w:val="006E4968"/>
    <w:rsid w:val="006F14D3"/>
    <w:rsid w:val="006F46A3"/>
    <w:rsid w:val="006F5210"/>
    <w:rsid w:val="00707ED8"/>
    <w:rsid w:val="007106F5"/>
    <w:rsid w:val="00710C4E"/>
    <w:rsid w:val="00714DEF"/>
    <w:rsid w:val="00715783"/>
    <w:rsid w:val="0071753D"/>
    <w:rsid w:val="00722ADD"/>
    <w:rsid w:val="00722ADE"/>
    <w:rsid w:val="00723399"/>
    <w:rsid w:val="00727C6D"/>
    <w:rsid w:val="00732E0B"/>
    <w:rsid w:val="00736C7B"/>
    <w:rsid w:val="007377BF"/>
    <w:rsid w:val="0074285A"/>
    <w:rsid w:val="00764A0E"/>
    <w:rsid w:val="007652AB"/>
    <w:rsid w:val="00766407"/>
    <w:rsid w:val="00772C77"/>
    <w:rsid w:val="007819D8"/>
    <w:rsid w:val="007842E3"/>
    <w:rsid w:val="007905F6"/>
    <w:rsid w:val="0079687F"/>
    <w:rsid w:val="007976CC"/>
    <w:rsid w:val="007A0C5D"/>
    <w:rsid w:val="007C3334"/>
    <w:rsid w:val="007C59B4"/>
    <w:rsid w:val="007D1BB6"/>
    <w:rsid w:val="007D51A3"/>
    <w:rsid w:val="007E1FED"/>
    <w:rsid w:val="007E3847"/>
    <w:rsid w:val="007F4DBA"/>
    <w:rsid w:val="007F686F"/>
    <w:rsid w:val="00807F3B"/>
    <w:rsid w:val="00810241"/>
    <w:rsid w:val="00825353"/>
    <w:rsid w:val="00834A99"/>
    <w:rsid w:val="00845CDD"/>
    <w:rsid w:val="008567E6"/>
    <w:rsid w:val="0086029F"/>
    <w:rsid w:val="00872E4E"/>
    <w:rsid w:val="00884423"/>
    <w:rsid w:val="00886A77"/>
    <w:rsid w:val="008D0B93"/>
    <w:rsid w:val="008D550F"/>
    <w:rsid w:val="008E1D12"/>
    <w:rsid w:val="008E6040"/>
    <w:rsid w:val="008F40F7"/>
    <w:rsid w:val="008F7D76"/>
    <w:rsid w:val="009070FB"/>
    <w:rsid w:val="00910326"/>
    <w:rsid w:val="00915FAB"/>
    <w:rsid w:val="00921A18"/>
    <w:rsid w:val="00923C21"/>
    <w:rsid w:val="00933738"/>
    <w:rsid w:val="00972E91"/>
    <w:rsid w:val="00973845"/>
    <w:rsid w:val="00974C7D"/>
    <w:rsid w:val="009751FC"/>
    <w:rsid w:val="00982A7C"/>
    <w:rsid w:val="00990CB9"/>
    <w:rsid w:val="00994495"/>
    <w:rsid w:val="009A1C4A"/>
    <w:rsid w:val="009B1DC8"/>
    <w:rsid w:val="009B3F51"/>
    <w:rsid w:val="009E19E5"/>
    <w:rsid w:val="009E2A98"/>
    <w:rsid w:val="009F489C"/>
    <w:rsid w:val="009F72EB"/>
    <w:rsid w:val="009F7C55"/>
    <w:rsid w:val="00A003B1"/>
    <w:rsid w:val="00A32005"/>
    <w:rsid w:val="00A411B5"/>
    <w:rsid w:val="00A46E05"/>
    <w:rsid w:val="00A47874"/>
    <w:rsid w:val="00A5005D"/>
    <w:rsid w:val="00A667B0"/>
    <w:rsid w:val="00A73B50"/>
    <w:rsid w:val="00A7790A"/>
    <w:rsid w:val="00A92918"/>
    <w:rsid w:val="00A93F5E"/>
    <w:rsid w:val="00A96A76"/>
    <w:rsid w:val="00AA6E7C"/>
    <w:rsid w:val="00AB05C8"/>
    <w:rsid w:val="00AB2827"/>
    <w:rsid w:val="00AE2A60"/>
    <w:rsid w:val="00B00B1F"/>
    <w:rsid w:val="00B04529"/>
    <w:rsid w:val="00B057B9"/>
    <w:rsid w:val="00B17B5C"/>
    <w:rsid w:val="00B313FE"/>
    <w:rsid w:val="00B3323D"/>
    <w:rsid w:val="00B37CAC"/>
    <w:rsid w:val="00B4420B"/>
    <w:rsid w:val="00B46C8F"/>
    <w:rsid w:val="00B6408A"/>
    <w:rsid w:val="00B6790B"/>
    <w:rsid w:val="00B77D2C"/>
    <w:rsid w:val="00B84899"/>
    <w:rsid w:val="00B9517A"/>
    <w:rsid w:val="00BA2F2D"/>
    <w:rsid w:val="00BD2F51"/>
    <w:rsid w:val="00BD4409"/>
    <w:rsid w:val="00BE2ECF"/>
    <w:rsid w:val="00BE4F73"/>
    <w:rsid w:val="00BE5EBC"/>
    <w:rsid w:val="00BF7595"/>
    <w:rsid w:val="00C01689"/>
    <w:rsid w:val="00C15424"/>
    <w:rsid w:val="00C15EBE"/>
    <w:rsid w:val="00C61902"/>
    <w:rsid w:val="00C61FBC"/>
    <w:rsid w:val="00C8353A"/>
    <w:rsid w:val="00C910E4"/>
    <w:rsid w:val="00C97A6B"/>
    <w:rsid w:val="00CA0B77"/>
    <w:rsid w:val="00CA4CFD"/>
    <w:rsid w:val="00CA7908"/>
    <w:rsid w:val="00CB3116"/>
    <w:rsid w:val="00CB6FA0"/>
    <w:rsid w:val="00CC0C9A"/>
    <w:rsid w:val="00CC3DC7"/>
    <w:rsid w:val="00CC59A6"/>
    <w:rsid w:val="00D03429"/>
    <w:rsid w:val="00D2202E"/>
    <w:rsid w:val="00D24AC1"/>
    <w:rsid w:val="00D2581F"/>
    <w:rsid w:val="00D4031E"/>
    <w:rsid w:val="00D40FB6"/>
    <w:rsid w:val="00D61E74"/>
    <w:rsid w:val="00D66F58"/>
    <w:rsid w:val="00D7119A"/>
    <w:rsid w:val="00D71627"/>
    <w:rsid w:val="00D76D0E"/>
    <w:rsid w:val="00D93C5A"/>
    <w:rsid w:val="00DB026C"/>
    <w:rsid w:val="00DD62D2"/>
    <w:rsid w:val="00DD7A7D"/>
    <w:rsid w:val="00DE10D7"/>
    <w:rsid w:val="00DE5290"/>
    <w:rsid w:val="00DE5738"/>
    <w:rsid w:val="00DF0667"/>
    <w:rsid w:val="00E00F9A"/>
    <w:rsid w:val="00E04DF4"/>
    <w:rsid w:val="00E12FF8"/>
    <w:rsid w:val="00E15847"/>
    <w:rsid w:val="00E2428C"/>
    <w:rsid w:val="00E303C1"/>
    <w:rsid w:val="00E42755"/>
    <w:rsid w:val="00E4611A"/>
    <w:rsid w:val="00E50977"/>
    <w:rsid w:val="00E60979"/>
    <w:rsid w:val="00E64775"/>
    <w:rsid w:val="00E66E07"/>
    <w:rsid w:val="00E72D55"/>
    <w:rsid w:val="00E73577"/>
    <w:rsid w:val="00E97D61"/>
    <w:rsid w:val="00EA58F5"/>
    <w:rsid w:val="00EC3A98"/>
    <w:rsid w:val="00EC3BAD"/>
    <w:rsid w:val="00EC7427"/>
    <w:rsid w:val="00EC79AF"/>
    <w:rsid w:val="00ED7FFE"/>
    <w:rsid w:val="00EE39F6"/>
    <w:rsid w:val="00EE53B5"/>
    <w:rsid w:val="00EE7045"/>
    <w:rsid w:val="00EF1C4E"/>
    <w:rsid w:val="00EF7249"/>
    <w:rsid w:val="00EF7FB0"/>
    <w:rsid w:val="00F0007C"/>
    <w:rsid w:val="00F244A5"/>
    <w:rsid w:val="00F2593D"/>
    <w:rsid w:val="00F304A5"/>
    <w:rsid w:val="00F436AA"/>
    <w:rsid w:val="00F46808"/>
    <w:rsid w:val="00F60AAF"/>
    <w:rsid w:val="00F6754A"/>
    <w:rsid w:val="00F70046"/>
    <w:rsid w:val="00F754EF"/>
    <w:rsid w:val="00F77349"/>
    <w:rsid w:val="00F85026"/>
    <w:rsid w:val="00F864D2"/>
    <w:rsid w:val="00F90797"/>
    <w:rsid w:val="00FA1A88"/>
    <w:rsid w:val="00FB28BC"/>
    <w:rsid w:val="00FB36CA"/>
    <w:rsid w:val="00FC4A9F"/>
    <w:rsid w:val="00FC7AD0"/>
    <w:rsid w:val="00FD4D43"/>
    <w:rsid w:val="00FE111D"/>
    <w:rsid w:val="00FE294D"/>
    <w:rsid w:val="00FE5F7C"/>
    <w:rsid w:val="00FF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A0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A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F140-293A-4025-93F2-7EDFD4C4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slobodina_ai</cp:lastModifiedBy>
  <cp:revision>2</cp:revision>
  <cp:lastPrinted>2020-02-14T10:57:00Z</cp:lastPrinted>
  <dcterms:created xsi:type="dcterms:W3CDTF">2020-02-21T09:11:00Z</dcterms:created>
  <dcterms:modified xsi:type="dcterms:W3CDTF">2020-02-21T09:11:00Z</dcterms:modified>
</cp:coreProperties>
</file>